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A9" w:rsidRDefault="004C28A9" w:rsidP="00A56733">
      <w:pPr>
        <w:rPr>
          <w:sz w:val="28"/>
          <w:szCs w:val="28"/>
        </w:rPr>
      </w:pPr>
    </w:p>
    <w:p w:rsidR="004C28A9" w:rsidRPr="00FF2DEB" w:rsidRDefault="004248B5" w:rsidP="004C28A9">
      <w:pPr>
        <w:ind w:right="-365" w:hanging="108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ПОЛИВЯНСКОГО</w:t>
      </w:r>
      <w:r w:rsidR="004C28A9" w:rsidRPr="00FF2DEB">
        <w:rPr>
          <w:sz w:val="28"/>
          <w:szCs w:val="28"/>
        </w:rPr>
        <w:t xml:space="preserve"> СЕЛЬСКОГО ПОСЕЛЕНИЯ</w:t>
      </w:r>
    </w:p>
    <w:p w:rsidR="004C28A9" w:rsidRPr="00FF2DEB" w:rsidRDefault="004248B5" w:rsidP="004C2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ПЕСЧАНОКОПСКОГО</w:t>
      </w:r>
      <w:r w:rsidR="004C28A9" w:rsidRPr="00FF2DEB">
        <w:rPr>
          <w:sz w:val="28"/>
          <w:szCs w:val="28"/>
        </w:rPr>
        <w:t xml:space="preserve"> РАЙОНА</w:t>
      </w:r>
    </w:p>
    <w:p w:rsidR="004C28A9" w:rsidRPr="00FF2DEB" w:rsidRDefault="004C28A9" w:rsidP="004C28A9">
      <w:pPr>
        <w:jc w:val="center"/>
        <w:rPr>
          <w:sz w:val="28"/>
          <w:szCs w:val="28"/>
        </w:rPr>
      </w:pPr>
      <w:r w:rsidRPr="00FF2DEB">
        <w:rPr>
          <w:sz w:val="28"/>
          <w:szCs w:val="28"/>
        </w:rPr>
        <w:t xml:space="preserve"> РОСТОВСКОЙ ОБЛАСТИ</w:t>
      </w:r>
    </w:p>
    <w:p w:rsidR="004C28A9" w:rsidRPr="00E04127" w:rsidRDefault="004C28A9" w:rsidP="004C28A9">
      <w:pPr>
        <w:tabs>
          <w:tab w:val="left" w:pos="5340"/>
        </w:tabs>
        <w:rPr>
          <w:sz w:val="28"/>
          <w:szCs w:val="28"/>
        </w:rPr>
      </w:pPr>
      <w:r w:rsidRPr="00FF2DEB">
        <w:rPr>
          <w:sz w:val="28"/>
          <w:szCs w:val="28"/>
        </w:rPr>
        <w:tab/>
      </w:r>
    </w:p>
    <w:p w:rsidR="004C28A9" w:rsidRPr="00D87FE5" w:rsidRDefault="004C28A9" w:rsidP="004C28A9">
      <w:pPr>
        <w:pStyle w:val="Postan"/>
        <w:rPr>
          <w:szCs w:val="28"/>
        </w:rPr>
      </w:pPr>
      <w:r w:rsidRPr="00D87FE5">
        <w:t>ПОСТАНОВЛЕНИЕ</w:t>
      </w:r>
    </w:p>
    <w:p w:rsidR="004C28A9" w:rsidRDefault="004C28A9" w:rsidP="004C28A9">
      <w:pPr>
        <w:rPr>
          <w:sz w:val="28"/>
          <w:szCs w:val="28"/>
        </w:rPr>
      </w:pPr>
    </w:p>
    <w:p w:rsidR="004C28A9" w:rsidRPr="00FF63FD" w:rsidRDefault="00777411" w:rsidP="004C28A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7832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6C1FDA">
        <w:rPr>
          <w:sz w:val="28"/>
          <w:szCs w:val="28"/>
        </w:rPr>
        <w:t>10</w:t>
      </w:r>
      <w:r w:rsidR="00AB41D8">
        <w:rPr>
          <w:sz w:val="28"/>
          <w:szCs w:val="28"/>
        </w:rPr>
        <w:t>.202</w:t>
      </w:r>
      <w:r w:rsidR="00BB373C">
        <w:rPr>
          <w:sz w:val="28"/>
          <w:szCs w:val="28"/>
        </w:rPr>
        <w:t>1</w:t>
      </w:r>
      <w:r w:rsidR="004C28A9" w:rsidRPr="00FF63FD">
        <w:rPr>
          <w:sz w:val="28"/>
          <w:szCs w:val="28"/>
        </w:rPr>
        <w:t xml:space="preserve"> г.        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4C28A9" w:rsidRPr="00FF63FD">
        <w:rPr>
          <w:sz w:val="28"/>
          <w:szCs w:val="28"/>
        </w:rPr>
        <w:t xml:space="preserve">    №</w:t>
      </w:r>
      <w:r w:rsidR="00E27832">
        <w:rPr>
          <w:sz w:val="28"/>
          <w:szCs w:val="28"/>
        </w:rPr>
        <w:t xml:space="preserve"> 79</w:t>
      </w:r>
      <w:r w:rsidR="00BB373C">
        <w:rPr>
          <w:sz w:val="28"/>
          <w:szCs w:val="28"/>
        </w:rPr>
        <w:t xml:space="preserve"> </w:t>
      </w:r>
      <w:r w:rsidR="00AB41D8">
        <w:rPr>
          <w:sz w:val="28"/>
          <w:szCs w:val="28"/>
        </w:rPr>
        <w:t xml:space="preserve"> </w:t>
      </w:r>
      <w:r w:rsidR="00FC2535">
        <w:rPr>
          <w:sz w:val="28"/>
          <w:szCs w:val="28"/>
        </w:rPr>
        <w:tab/>
      </w:r>
      <w:r w:rsidR="00FC2535">
        <w:rPr>
          <w:sz w:val="28"/>
          <w:szCs w:val="28"/>
        </w:rPr>
        <w:tab/>
      </w:r>
      <w:r w:rsidR="00800D1B" w:rsidRPr="00FF63FD">
        <w:rPr>
          <w:sz w:val="28"/>
          <w:szCs w:val="28"/>
        </w:rPr>
        <w:tab/>
      </w:r>
      <w:r w:rsidR="00FC2535">
        <w:rPr>
          <w:sz w:val="28"/>
          <w:szCs w:val="28"/>
        </w:rPr>
        <w:t xml:space="preserve">       </w:t>
      </w:r>
      <w:r w:rsidR="00800D1B" w:rsidRPr="00FF63FD">
        <w:rPr>
          <w:sz w:val="28"/>
          <w:szCs w:val="28"/>
        </w:rPr>
        <w:t>с</w:t>
      </w:r>
      <w:r w:rsidR="004248B5" w:rsidRPr="00FF63FD">
        <w:rPr>
          <w:sz w:val="28"/>
          <w:szCs w:val="28"/>
        </w:rPr>
        <w:t>.Поливянка</w:t>
      </w:r>
    </w:p>
    <w:p w:rsidR="004C28A9" w:rsidRPr="00FF63FD" w:rsidRDefault="004C28A9" w:rsidP="004C28A9">
      <w:pPr>
        <w:rPr>
          <w:sz w:val="28"/>
          <w:szCs w:val="28"/>
        </w:rPr>
      </w:pPr>
    </w:p>
    <w:p w:rsidR="00A56733" w:rsidRPr="004C28A9" w:rsidRDefault="00A56733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 w:rsidRPr="004C28A9">
        <w:rPr>
          <w:bCs/>
          <w:sz w:val="28"/>
          <w:szCs w:val="28"/>
        </w:rPr>
        <w:t xml:space="preserve">Об основных направлениях </w:t>
      </w:r>
    </w:p>
    <w:p w:rsidR="004248B5" w:rsidRDefault="00BC4731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бюджетной и </w:t>
      </w:r>
      <w:r w:rsidR="00A56733" w:rsidRPr="004C28A9">
        <w:rPr>
          <w:bCs/>
          <w:sz w:val="28"/>
          <w:szCs w:val="28"/>
        </w:rPr>
        <w:t xml:space="preserve">налоговой политики </w:t>
      </w:r>
    </w:p>
    <w:p w:rsidR="00A56733" w:rsidRPr="004C28A9" w:rsidRDefault="004248B5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A56733" w:rsidRPr="004C28A9">
        <w:rPr>
          <w:bCs/>
          <w:sz w:val="28"/>
          <w:szCs w:val="28"/>
        </w:rPr>
        <w:t xml:space="preserve"> сельского поселения </w:t>
      </w:r>
    </w:p>
    <w:p w:rsidR="00A56733" w:rsidRPr="004C28A9" w:rsidRDefault="00983D8B" w:rsidP="004C28A9">
      <w:pPr>
        <w:widowControl w:val="0"/>
        <w:autoSpaceDE w:val="0"/>
        <w:autoSpaceDN w:val="0"/>
        <w:adjustRightInd w:val="0"/>
        <w:spacing w:line="235" w:lineRule="auto"/>
        <w:contextualSpacing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 202</w:t>
      </w:r>
      <w:r w:rsidR="00BB373C">
        <w:rPr>
          <w:bCs/>
          <w:sz w:val="28"/>
          <w:szCs w:val="28"/>
        </w:rPr>
        <w:t>2</w:t>
      </w:r>
      <w:r w:rsidR="008B25A8">
        <w:rPr>
          <w:bCs/>
          <w:sz w:val="28"/>
          <w:szCs w:val="28"/>
        </w:rPr>
        <w:t xml:space="preserve"> – 202</w:t>
      </w:r>
      <w:r w:rsidR="00BB373C">
        <w:rPr>
          <w:bCs/>
          <w:sz w:val="28"/>
          <w:szCs w:val="28"/>
        </w:rPr>
        <w:t>4</w:t>
      </w:r>
      <w:r w:rsidR="00A56733" w:rsidRPr="004C28A9">
        <w:rPr>
          <w:bCs/>
          <w:sz w:val="28"/>
          <w:szCs w:val="28"/>
        </w:rPr>
        <w:t xml:space="preserve">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2A45B0" w:rsidRDefault="00A56733" w:rsidP="00535EDB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35EDB">
        <w:rPr>
          <w:rFonts w:ascii="Times New Roman" w:hAnsi="Times New Roman"/>
          <w:spacing w:val="-6"/>
          <w:sz w:val="28"/>
          <w:szCs w:val="28"/>
        </w:rPr>
        <w:t>В соответствии со статьей 184</w:t>
      </w:r>
      <w:r w:rsidRPr="00535EDB">
        <w:rPr>
          <w:rFonts w:ascii="Times New Roman" w:hAnsi="Times New Roman"/>
          <w:spacing w:val="-6"/>
          <w:sz w:val="28"/>
          <w:szCs w:val="28"/>
          <w:vertAlign w:val="superscript"/>
        </w:rPr>
        <w:t>2</w:t>
      </w:r>
      <w:r w:rsidRPr="00535EDB">
        <w:rPr>
          <w:rFonts w:ascii="Times New Roman" w:hAnsi="Times New Roman"/>
          <w:spacing w:val="-6"/>
          <w:sz w:val="28"/>
          <w:szCs w:val="28"/>
        </w:rPr>
        <w:t xml:space="preserve"> Бюджетного кодекса Российской Федерации</w:t>
      </w:r>
      <w:r w:rsidRPr="00535EDB">
        <w:rPr>
          <w:rFonts w:ascii="Times New Roman" w:hAnsi="Times New Roman"/>
          <w:sz w:val="28"/>
          <w:szCs w:val="28"/>
        </w:rPr>
        <w:t xml:space="preserve"> и  </w:t>
      </w:r>
      <w:r w:rsidR="0034045C">
        <w:rPr>
          <w:rFonts w:ascii="Times New Roman" w:hAnsi="Times New Roman"/>
          <w:sz w:val="28"/>
          <w:szCs w:val="28"/>
        </w:rPr>
        <w:t>статьей 28</w:t>
      </w:r>
      <w:r w:rsidRPr="00535EDB">
        <w:rPr>
          <w:rFonts w:ascii="Times New Roman" w:hAnsi="Times New Roman"/>
          <w:sz w:val="28"/>
          <w:szCs w:val="28"/>
        </w:rPr>
        <w:t xml:space="preserve">  Решения Собрания депутатов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от 14.09.2007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2E0325">
        <w:rPr>
          <w:rFonts w:ascii="Times New Roman" w:hAnsi="Times New Roman"/>
          <w:sz w:val="28"/>
          <w:szCs w:val="28"/>
        </w:rPr>
        <w:t>78</w:t>
      </w:r>
      <w:r w:rsidR="004047A6" w:rsidRPr="00535EDB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r w:rsidRPr="00535EDB">
        <w:rPr>
          <w:rFonts w:ascii="Times New Roman" w:hAnsi="Times New Roman"/>
          <w:sz w:val="28"/>
          <w:szCs w:val="28"/>
        </w:rPr>
        <w:t xml:space="preserve">бюджетном процессе в </w:t>
      </w:r>
      <w:r w:rsidR="002E0325">
        <w:rPr>
          <w:rFonts w:ascii="Times New Roman" w:hAnsi="Times New Roman"/>
          <w:sz w:val="28"/>
          <w:szCs w:val="28"/>
        </w:rPr>
        <w:t>Поливянском</w:t>
      </w:r>
      <w:r w:rsidRPr="00535EDB">
        <w:rPr>
          <w:rFonts w:ascii="Times New Roman" w:hAnsi="Times New Roman"/>
          <w:sz w:val="28"/>
          <w:szCs w:val="28"/>
        </w:rPr>
        <w:t xml:space="preserve"> сельском поселении», а также постановлением Администрации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BB373C">
        <w:rPr>
          <w:rFonts w:ascii="Times New Roman" w:hAnsi="Times New Roman"/>
          <w:sz w:val="28"/>
          <w:szCs w:val="28"/>
        </w:rPr>
        <w:t>2</w:t>
      </w:r>
      <w:r w:rsidR="00AB41D8">
        <w:rPr>
          <w:rFonts w:ascii="Times New Roman" w:hAnsi="Times New Roman"/>
          <w:sz w:val="28"/>
          <w:szCs w:val="28"/>
        </w:rPr>
        <w:t>4</w:t>
      </w:r>
      <w:r w:rsidR="00A721E5">
        <w:rPr>
          <w:rFonts w:ascii="Times New Roman" w:hAnsi="Times New Roman"/>
          <w:sz w:val="28"/>
          <w:szCs w:val="28"/>
        </w:rPr>
        <w:t>.0</w:t>
      </w:r>
      <w:r w:rsidR="00BB373C">
        <w:rPr>
          <w:rFonts w:ascii="Times New Roman" w:hAnsi="Times New Roman"/>
          <w:sz w:val="28"/>
          <w:szCs w:val="28"/>
        </w:rPr>
        <w:t>5</w:t>
      </w:r>
      <w:r w:rsidR="00AB41D8">
        <w:rPr>
          <w:rFonts w:ascii="Times New Roman" w:hAnsi="Times New Roman"/>
          <w:sz w:val="28"/>
          <w:szCs w:val="28"/>
        </w:rPr>
        <w:t>.202</w:t>
      </w:r>
      <w:r w:rsidR="00BB373C">
        <w:rPr>
          <w:rFonts w:ascii="Times New Roman" w:hAnsi="Times New Roman"/>
          <w:sz w:val="28"/>
          <w:szCs w:val="28"/>
        </w:rPr>
        <w:t>1</w:t>
      </w:r>
      <w:r w:rsidRPr="00535EDB">
        <w:rPr>
          <w:rFonts w:ascii="Times New Roman" w:hAnsi="Times New Roman"/>
          <w:sz w:val="28"/>
          <w:szCs w:val="28"/>
        </w:rPr>
        <w:t xml:space="preserve"> № </w:t>
      </w:r>
      <w:r w:rsidR="00983D8B">
        <w:rPr>
          <w:rFonts w:ascii="Times New Roman" w:hAnsi="Times New Roman"/>
          <w:sz w:val="28"/>
          <w:szCs w:val="28"/>
        </w:rPr>
        <w:t>4</w:t>
      </w:r>
      <w:r w:rsidR="00BB373C">
        <w:rPr>
          <w:rFonts w:ascii="Times New Roman" w:hAnsi="Times New Roman"/>
          <w:sz w:val="28"/>
          <w:szCs w:val="28"/>
        </w:rPr>
        <w:t>6</w:t>
      </w:r>
      <w:r w:rsidRPr="00535EDB">
        <w:rPr>
          <w:rFonts w:ascii="Times New Roman" w:hAnsi="Times New Roman"/>
          <w:sz w:val="28"/>
          <w:szCs w:val="28"/>
        </w:rPr>
        <w:t xml:space="preserve"> «</w:t>
      </w:r>
      <w:r w:rsidR="00535EDB" w:rsidRPr="00535EDB">
        <w:rPr>
          <w:rFonts w:ascii="Times New Roman" w:hAnsi="Times New Roman"/>
          <w:sz w:val="28"/>
          <w:szCs w:val="28"/>
        </w:rPr>
        <w:t>Об утверждении Порядка и сроков составления проекта  бюджета</w:t>
      </w:r>
      <w:r w:rsidR="002E0325" w:rsidRPr="002E0325">
        <w:rPr>
          <w:rFonts w:ascii="Times New Roman" w:hAnsi="Times New Roman"/>
          <w:bCs/>
          <w:sz w:val="28"/>
          <w:szCs w:val="28"/>
        </w:rPr>
        <w:t xml:space="preserve"> Поливянского</w:t>
      </w:r>
      <w:r w:rsidR="002E0325">
        <w:rPr>
          <w:rFonts w:ascii="Times New Roman" w:hAnsi="Times New Roman"/>
          <w:sz w:val="28"/>
          <w:szCs w:val="28"/>
        </w:rPr>
        <w:t>сельского поселения Песчанокопского</w:t>
      </w:r>
      <w:r w:rsidR="00535EDB" w:rsidRPr="00535EDB">
        <w:rPr>
          <w:rFonts w:ascii="Times New Roman" w:hAnsi="Times New Roman"/>
          <w:sz w:val="28"/>
          <w:szCs w:val="28"/>
        </w:rPr>
        <w:t xml:space="preserve"> райо</w:t>
      </w:r>
      <w:r w:rsidR="00823390">
        <w:rPr>
          <w:rFonts w:ascii="Times New Roman" w:hAnsi="Times New Roman"/>
          <w:sz w:val="28"/>
          <w:szCs w:val="28"/>
        </w:rPr>
        <w:t xml:space="preserve">на на </w:t>
      </w:r>
      <w:r w:rsidR="00983D8B">
        <w:rPr>
          <w:rFonts w:ascii="Times New Roman" w:hAnsi="Times New Roman"/>
          <w:sz w:val="28"/>
          <w:szCs w:val="28"/>
        </w:rPr>
        <w:t>202</w:t>
      </w:r>
      <w:r w:rsidR="00BB373C">
        <w:rPr>
          <w:rFonts w:ascii="Times New Roman" w:hAnsi="Times New Roman"/>
          <w:sz w:val="28"/>
          <w:szCs w:val="28"/>
        </w:rPr>
        <w:t>2</w:t>
      </w:r>
      <w:r w:rsidR="0024115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BB373C">
        <w:rPr>
          <w:rFonts w:ascii="Times New Roman" w:hAnsi="Times New Roman"/>
          <w:sz w:val="28"/>
          <w:szCs w:val="28"/>
        </w:rPr>
        <w:t>3</w:t>
      </w:r>
      <w:r w:rsidR="00823390">
        <w:rPr>
          <w:rFonts w:ascii="Times New Roman" w:hAnsi="Times New Roman"/>
          <w:sz w:val="28"/>
          <w:szCs w:val="28"/>
        </w:rPr>
        <w:t xml:space="preserve"> и 202</w:t>
      </w:r>
      <w:r w:rsidR="00BB373C">
        <w:rPr>
          <w:rFonts w:ascii="Times New Roman" w:hAnsi="Times New Roman"/>
          <w:sz w:val="28"/>
          <w:szCs w:val="28"/>
        </w:rPr>
        <w:t>4</w:t>
      </w:r>
      <w:r w:rsidR="00535EDB" w:rsidRPr="00535EDB">
        <w:rPr>
          <w:rFonts w:ascii="Times New Roman" w:hAnsi="Times New Roman"/>
          <w:sz w:val="28"/>
          <w:szCs w:val="28"/>
        </w:rPr>
        <w:t xml:space="preserve"> годов</w:t>
      </w:r>
      <w:r w:rsidR="004047A6" w:rsidRPr="00535EDB">
        <w:rPr>
          <w:rFonts w:ascii="Times New Roman" w:hAnsi="Times New Roman"/>
          <w:sz w:val="28"/>
          <w:szCs w:val="28"/>
        </w:rPr>
        <w:t xml:space="preserve">», </w:t>
      </w:r>
      <w:r w:rsidRPr="00535EDB">
        <w:rPr>
          <w:rFonts w:ascii="Times New Roman" w:hAnsi="Times New Roman"/>
          <w:sz w:val="28"/>
          <w:szCs w:val="28"/>
        </w:rPr>
        <w:t xml:space="preserve">Администрация </w:t>
      </w:r>
      <w:r w:rsidR="002E0325" w:rsidRPr="002E0325">
        <w:rPr>
          <w:rFonts w:ascii="Times New Roman" w:hAnsi="Times New Roman"/>
          <w:bCs/>
          <w:sz w:val="28"/>
          <w:szCs w:val="28"/>
        </w:rPr>
        <w:t>Поливянского</w:t>
      </w:r>
      <w:r w:rsidRPr="00535ED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A45B0" w:rsidRPr="002A45B0" w:rsidRDefault="002A45B0" w:rsidP="002A45B0">
      <w:pPr>
        <w:spacing w:line="276" w:lineRule="auto"/>
        <w:jc w:val="center"/>
        <w:rPr>
          <w:b/>
          <w:sz w:val="28"/>
          <w:szCs w:val="28"/>
        </w:rPr>
      </w:pPr>
      <w:r w:rsidRPr="002A45B0">
        <w:rPr>
          <w:b/>
          <w:sz w:val="28"/>
          <w:szCs w:val="28"/>
        </w:rPr>
        <w:t>ПОСТАНОВЛЯЮ: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="00983D8B">
        <w:rPr>
          <w:sz w:val="28"/>
          <w:szCs w:val="28"/>
        </w:rPr>
        <w:t>на 202</w:t>
      </w:r>
      <w:r w:rsidR="00BB373C">
        <w:rPr>
          <w:sz w:val="28"/>
          <w:szCs w:val="28"/>
        </w:rPr>
        <w:t>2</w:t>
      </w:r>
      <w:r w:rsidRPr="00E70985">
        <w:rPr>
          <w:sz w:val="28"/>
          <w:szCs w:val="28"/>
        </w:rPr>
        <w:t xml:space="preserve"> – </w:t>
      </w:r>
      <w:r w:rsidR="00823390">
        <w:rPr>
          <w:sz w:val="28"/>
          <w:szCs w:val="28"/>
        </w:rPr>
        <w:t>202</w:t>
      </w:r>
      <w:r w:rsidR="00BB373C">
        <w:rPr>
          <w:sz w:val="28"/>
          <w:szCs w:val="28"/>
        </w:rPr>
        <w:t>4</w:t>
      </w:r>
      <w:r w:rsidRPr="00E70985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A56733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4047A6">
        <w:rPr>
          <w:sz w:val="28"/>
          <w:szCs w:val="28"/>
        </w:rPr>
        <w:t>С</w:t>
      </w:r>
      <w:r w:rsidR="00D701E8" w:rsidRPr="004012BF">
        <w:rPr>
          <w:sz w:val="28"/>
          <w:szCs w:val="28"/>
        </w:rPr>
        <w:t>ектор</w:t>
      </w:r>
      <w:r w:rsidR="004047A6">
        <w:rPr>
          <w:sz w:val="28"/>
          <w:szCs w:val="28"/>
        </w:rPr>
        <w:t>у</w:t>
      </w:r>
      <w:r w:rsidR="00D701E8" w:rsidRPr="004012BF">
        <w:rPr>
          <w:sz w:val="28"/>
          <w:szCs w:val="28"/>
        </w:rPr>
        <w:t xml:space="preserve"> экономики и финансов обеспечить разработку проекта бюджета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2A45B0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налоговой политики </w:t>
      </w:r>
      <w:r w:rsidR="002A45B0" w:rsidRPr="002E0325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983D8B">
        <w:rPr>
          <w:sz w:val="28"/>
          <w:szCs w:val="28"/>
        </w:rPr>
        <w:t>на 202</w:t>
      </w:r>
      <w:r w:rsidR="00BB373C">
        <w:rPr>
          <w:sz w:val="28"/>
          <w:szCs w:val="28"/>
        </w:rPr>
        <w:t>2</w:t>
      </w:r>
      <w:r w:rsidR="00823390">
        <w:rPr>
          <w:sz w:val="28"/>
          <w:szCs w:val="28"/>
        </w:rPr>
        <w:t xml:space="preserve"> – 202</w:t>
      </w:r>
      <w:r w:rsidR="00BB373C">
        <w:rPr>
          <w:sz w:val="28"/>
          <w:szCs w:val="28"/>
        </w:rPr>
        <w:t>4</w:t>
      </w:r>
      <w:r w:rsidRPr="00E70985">
        <w:rPr>
          <w:sz w:val="28"/>
          <w:szCs w:val="28"/>
        </w:rPr>
        <w:t xml:space="preserve"> годы.</w:t>
      </w:r>
    </w:p>
    <w:p w:rsidR="00265022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Начальнику сектора экономики и финансов   (Галыгину А.Е.) разместить настоящее постановление на официальном сайте Администрации </w:t>
      </w:r>
      <w:r>
        <w:rPr>
          <w:bCs/>
          <w:kern w:val="2"/>
          <w:sz w:val="28"/>
          <w:szCs w:val="28"/>
        </w:rPr>
        <w:t>Поливянского сельского поселения</w:t>
      </w:r>
      <w:r>
        <w:rPr>
          <w:kern w:val="2"/>
          <w:sz w:val="28"/>
          <w:szCs w:val="28"/>
        </w:rPr>
        <w:t xml:space="preserve"> в сети «Интернет».</w:t>
      </w:r>
    </w:p>
    <w:p w:rsidR="00265022" w:rsidRPr="004D42B3" w:rsidRDefault="00265022" w:rsidP="00265022">
      <w:pPr>
        <w:tabs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4</w:t>
      </w:r>
      <w:r w:rsidRPr="003563AE">
        <w:rPr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265022" w:rsidRPr="00E70985" w:rsidRDefault="00265022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</w:p>
    <w:p w:rsidR="00A56733" w:rsidRPr="00D701E8" w:rsidRDefault="00265022" w:rsidP="00D701E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5</w:t>
      </w:r>
      <w:r w:rsidR="00D701E8">
        <w:rPr>
          <w:sz w:val="28"/>
          <w:szCs w:val="28"/>
        </w:rPr>
        <w:t xml:space="preserve">. </w:t>
      </w:r>
      <w:r w:rsidR="00A56733" w:rsidRPr="00D701E8">
        <w:rPr>
          <w:sz w:val="28"/>
          <w:szCs w:val="28"/>
        </w:rPr>
        <w:t>Контроль за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 </w:t>
      </w:r>
      <w:r w:rsidR="004047A6">
        <w:rPr>
          <w:sz w:val="28"/>
          <w:szCs w:val="28"/>
        </w:rPr>
        <w:t xml:space="preserve">Администрации </w:t>
      </w:r>
      <w:r w:rsidR="00DA6C1C" w:rsidRPr="002E0325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сельского поселения      </w:t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823390">
        <w:rPr>
          <w:sz w:val="28"/>
          <w:szCs w:val="28"/>
        </w:rPr>
        <w:tab/>
      </w:r>
      <w:r w:rsidR="00BB373C">
        <w:rPr>
          <w:sz w:val="28"/>
          <w:szCs w:val="28"/>
        </w:rPr>
        <w:t>А.В.Бал</w:t>
      </w:r>
      <w:r w:rsidR="000A61C2">
        <w:rPr>
          <w:sz w:val="28"/>
          <w:szCs w:val="28"/>
        </w:rPr>
        <w:t>ы</w:t>
      </w:r>
      <w:r w:rsidR="00BB373C">
        <w:rPr>
          <w:sz w:val="28"/>
          <w:szCs w:val="28"/>
        </w:rPr>
        <w:t>к</w:t>
      </w:r>
    </w:p>
    <w:p w:rsidR="005013D4" w:rsidRDefault="005013D4"/>
    <w:p w:rsidR="003A51EC" w:rsidRDefault="006C0C17" w:rsidP="003A51EC">
      <w:r>
        <w:t>П</w:t>
      </w:r>
      <w:r w:rsidR="003A51EC">
        <w:t>остановление вносит</w:t>
      </w:r>
      <w:r w:rsidR="00DA6C1C">
        <w:t>:</w:t>
      </w:r>
      <w:r>
        <w:t xml:space="preserve"> </w:t>
      </w:r>
      <w:r w:rsidR="00DA6C1C">
        <w:t>сектор</w:t>
      </w:r>
      <w:r w:rsidR="003A51EC">
        <w:t xml:space="preserve"> эк</w:t>
      </w:r>
      <w:r>
        <w:t xml:space="preserve">ономики и финансов </w:t>
      </w:r>
    </w:p>
    <w:p w:rsidR="00AB7E04" w:rsidRPr="00E70985" w:rsidRDefault="00AB7E04" w:rsidP="00AB7E04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>Приложение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к постановлению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AB7E04" w:rsidRPr="00E70985" w:rsidRDefault="00804FCC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 w:rsidRPr="002E0325">
        <w:rPr>
          <w:bCs/>
          <w:sz w:val="28"/>
          <w:szCs w:val="28"/>
        </w:rPr>
        <w:t>Поливянского</w:t>
      </w:r>
      <w:r w:rsidR="00AB41D8">
        <w:rPr>
          <w:bCs/>
          <w:sz w:val="28"/>
          <w:szCs w:val="28"/>
        </w:rPr>
        <w:t xml:space="preserve"> </w:t>
      </w:r>
      <w:r w:rsidR="00AB7E04">
        <w:rPr>
          <w:sz w:val="28"/>
          <w:szCs w:val="28"/>
        </w:rPr>
        <w:t>сельского поселения</w:t>
      </w:r>
    </w:p>
    <w:p w:rsidR="00AB7E04" w:rsidRPr="00823390" w:rsidRDefault="006C1FDA" w:rsidP="00823390">
      <w:pPr>
        <w:widowControl w:val="0"/>
        <w:autoSpaceDE w:val="0"/>
        <w:autoSpaceDN w:val="0"/>
        <w:adjustRightInd w:val="0"/>
        <w:ind w:left="6237"/>
        <w:outlineLvl w:val="0"/>
        <w:rPr>
          <w:sz w:val="28"/>
          <w:szCs w:val="28"/>
          <w:u w:val="single"/>
        </w:rPr>
      </w:pPr>
      <w:r w:rsidRPr="00FF63FD">
        <w:rPr>
          <w:sz w:val="28"/>
          <w:szCs w:val="28"/>
        </w:rPr>
        <w:t>О</w:t>
      </w:r>
      <w:r w:rsidR="00AB7E04" w:rsidRPr="00FF63FD">
        <w:rPr>
          <w:sz w:val="28"/>
          <w:szCs w:val="28"/>
        </w:rPr>
        <w:t>т</w:t>
      </w:r>
      <w:r w:rsidR="00E27832">
        <w:rPr>
          <w:sz w:val="28"/>
          <w:szCs w:val="28"/>
        </w:rPr>
        <w:t xml:space="preserve"> 29</w:t>
      </w:r>
      <w:r w:rsidR="000A61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B41D8">
        <w:rPr>
          <w:sz w:val="28"/>
          <w:szCs w:val="28"/>
        </w:rPr>
        <w:t>.202</w:t>
      </w:r>
      <w:r w:rsidR="00BB373C">
        <w:rPr>
          <w:sz w:val="28"/>
          <w:szCs w:val="28"/>
        </w:rPr>
        <w:t>1</w:t>
      </w:r>
      <w:r w:rsidR="00AB7E04" w:rsidRPr="00E70985">
        <w:rPr>
          <w:sz w:val="28"/>
          <w:szCs w:val="28"/>
        </w:rPr>
        <w:t xml:space="preserve"> №</w:t>
      </w:r>
      <w:r w:rsidR="00E27832">
        <w:rPr>
          <w:sz w:val="28"/>
          <w:szCs w:val="28"/>
        </w:rPr>
        <w:t xml:space="preserve"> 79</w:t>
      </w:r>
      <w:r w:rsidR="00FF63FD">
        <w:rPr>
          <w:sz w:val="28"/>
          <w:szCs w:val="28"/>
        </w:rPr>
        <w:t xml:space="preserve">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бюджетной и налоговой политики</w:t>
      </w:r>
      <w:r w:rsidR="00AB41D8">
        <w:rPr>
          <w:color w:val="000000"/>
          <w:sz w:val="28"/>
          <w:szCs w:val="28"/>
        </w:rPr>
        <w:t xml:space="preserve"> Поливянского сельского поселения</w:t>
      </w:r>
      <w:r w:rsidRPr="00D611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Песчанокопского района</w:t>
      </w:r>
    </w:p>
    <w:p w:rsidR="00823390" w:rsidRDefault="00983D8B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</w:t>
      </w:r>
      <w:r w:rsidR="00BB373C">
        <w:rPr>
          <w:color w:val="000000"/>
          <w:sz w:val="28"/>
          <w:szCs w:val="28"/>
        </w:rPr>
        <w:t>2</w:t>
      </w:r>
      <w:r w:rsidR="00823390">
        <w:rPr>
          <w:color w:val="000000"/>
          <w:sz w:val="28"/>
          <w:szCs w:val="28"/>
          <w:lang w:val="en-US"/>
        </w:rPr>
        <w:t> </w:t>
      </w:r>
      <w:r w:rsidR="00823390">
        <w:rPr>
          <w:color w:val="000000"/>
          <w:sz w:val="28"/>
          <w:szCs w:val="28"/>
        </w:rPr>
        <w:t>–</w:t>
      </w:r>
      <w:r w:rsidR="00823390">
        <w:rPr>
          <w:color w:val="000000"/>
          <w:sz w:val="28"/>
          <w:szCs w:val="28"/>
          <w:lang w:val="en-US"/>
        </w:rPr>
        <w:t> </w:t>
      </w:r>
      <w:r w:rsidR="00823390" w:rsidRPr="00D611CF">
        <w:rPr>
          <w:color w:val="000000"/>
          <w:sz w:val="28"/>
          <w:szCs w:val="28"/>
        </w:rPr>
        <w:t>202</w:t>
      </w:r>
      <w:r w:rsidR="00BB373C">
        <w:rPr>
          <w:color w:val="000000"/>
          <w:sz w:val="28"/>
          <w:szCs w:val="28"/>
        </w:rPr>
        <w:t>4</w:t>
      </w:r>
      <w:r w:rsidR="00823390" w:rsidRPr="00D611CF">
        <w:rPr>
          <w:color w:val="000000"/>
          <w:sz w:val="28"/>
          <w:szCs w:val="28"/>
        </w:rPr>
        <w:t xml:space="preserve"> годы </w:t>
      </w:r>
    </w:p>
    <w:p w:rsidR="00823390" w:rsidRPr="00D611CF" w:rsidRDefault="00823390" w:rsidP="00823390">
      <w:pPr>
        <w:widowControl w:val="0"/>
        <w:autoSpaceDE w:val="0"/>
        <w:autoSpaceDN w:val="0"/>
        <w:adjustRightInd w:val="0"/>
        <w:spacing w:line="247" w:lineRule="auto"/>
        <w:jc w:val="center"/>
        <w:outlineLvl w:val="0"/>
        <w:rPr>
          <w:color w:val="000000"/>
          <w:sz w:val="28"/>
          <w:szCs w:val="28"/>
        </w:rPr>
      </w:pPr>
    </w:p>
    <w:p w:rsidR="00AB41D8" w:rsidRPr="003802C6" w:rsidRDefault="00AB41D8" w:rsidP="00AB41D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="00BB373C">
        <w:rPr>
          <w:color w:val="000000"/>
          <w:spacing w:val="-2"/>
          <w:sz w:val="28"/>
          <w:szCs w:val="28"/>
        </w:rPr>
        <w:t>Российской Федерации от 21</w:t>
      </w:r>
      <w:r w:rsidRPr="00F16A86">
        <w:rPr>
          <w:color w:val="000000"/>
          <w:spacing w:val="-2"/>
          <w:sz w:val="28"/>
          <w:szCs w:val="28"/>
        </w:rPr>
        <w:t>.0</w:t>
      </w:r>
      <w:r w:rsidR="00BB373C">
        <w:rPr>
          <w:color w:val="000000"/>
          <w:spacing w:val="-2"/>
          <w:sz w:val="28"/>
          <w:szCs w:val="28"/>
        </w:rPr>
        <w:t>4</w:t>
      </w:r>
      <w:r w:rsidRPr="00F16A86">
        <w:rPr>
          <w:color w:val="000000"/>
          <w:spacing w:val="-2"/>
          <w:sz w:val="28"/>
          <w:szCs w:val="28"/>
        </w:rPr>
        <w:t>.202</w:t>
      </w:r>
      <w:r w:rsidR="00BB373C">
        <w:rPr>
          <w:color w:val="000000"/>
          <w:spacing w:val="-2"/>
          <w:sz w:val="28"/>
          <w:szCs w:val="28"/>
        </w:rPr>
        <w:t>1</w:t>
      </w:r>
      <w:r w:rsidRPr="00F16A86">
        <w:rPr>
          <w:color w:val="000000"/>
          <w:spacing w:val="-2"/>
          <w:sz w:val="28"/>
          <w:szCs w:val="28"/>
        </w:rPr>
        <w:t>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>, итогов реализации бюджетной и налого</w:t>
      </w:r>
      <w:r w:rsidR="00BB373C">
        <w:rPr>
          <w:sz w:val="28"/>
          <w:szCs w:val="28"/>
        </w:rPr>
        <w:t>вой политики в 2020</w:t>
      </w:r>
      <w:r>
        <w:rPr>
          <w:sz w:val="28"/>
          <w:szCs w:val="28"/>
        </w:rPr>
        <w:t> –202</w:t>
      </w:r>
      <w:r w:rsidR="00BB373C">
        <w:rPr>
          <w:sz w:val="28"/>
          <w:szCs w:val="28"/>
        </w:rPr>
        <w:t>1</w:t>
      </w:r>
      <w:r>
        <w:rPr>
          <w:sz w:val="28"/>
          <w:szCs w:val="28"/>
        </w:rPr>
        <w:t xml:space="preserve">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</w:t>
      </w:r>
      <w:r w:rsidR="00BB373C">
        <w:rPr>
          <w:color w:val="000000"/>
          <w:sz w:val="28"/>
          <w:szCs w:val="28"/>
        </w:rPr>
        <w:t>2</w:t>
      </w:r>
      <w:r w:rsidRPr="00F35EAC">
        <w:rPr>
          <w:color w:val="000000"/>
          <w:sz w:val="28"/>
          <w:szCs w:val="28"/>
        </w:rPr>
        <w:t xml:space="preserve">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</w:t>
      </w:r>
      <w:r w:rsidR="00BB373C">
        <w:rPr>
          <w:color w:val="000000"/>
          <w:sz w:val="28"/>
          <w:szCs w:val="28"/>
        </w:rPr>
        <w:t>3</w:t>
      </w:r>
      <w:r w:rsidRPr="00F35EAC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> </w:t>
      </w:r>
      <w:r w:rsidR="00BB373C">
        <w:rPr>
          <w:color w:val="000000"/>
          <w:sz w:val="28"/>
          <w:szCs w:val="28"/>
        </w:rPr>
        <w:t>2024</w:t>
      </w:r>
      <w:r w:rsidRPr="00F35EAC">
        <w:rPr>
          <w:color w:val="000000"/>
          <w:sz w:val="28"/>
          <w:szCs w:val="28"/>
        </w:rPr>
        <w:t xml:space="preserve"> годов.</w:t>
      </w:r>
    </w:p>
    <w:p w:rsidR="00265022" w:rsidRDefault="00265022" w:rsidP="00E73802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</w:t>
      </w:r>
      <w:r w:rsidR="00BB373C">
        <w:rPr>
          <w:sz w:val="28"/>
          <w:szCs w:val="28"/>
        </w:rPr>
        <w:t>итики и налоговой политики в 2020</w:t>
      </w:r>
      <w:r w:rsidRPr="00E70985">
        <w:rPr>
          <w:sz w:val="28"/>
          <w:szCs w:val="28"/>
        </w:rPr>
        <w:t xml:space="preserve"> году и </w:t>
      </w:r>
      <w:r w:rsidR="00AB41D8">
        <w:rPr>
          <w:sz w:val="28"/>
          <w:szCs w:val="28"/>
        </w:rPr>
        <w:t>202</w:t>
      </w:r>
      <w:r w:rsidR="00BB373C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82339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="006C1FDA">
        <w:rPr>
          <w:sz w:val="28"/>
          <w:szCs w:val="28"/>
        </w:rPr>
        <w:t xml:space="preserve"> </w:t>
      </w:r>
      <w:r w:rsidR="00804FCC" w:rsidRPr="002E0325">
        <w:rPr>
          <w:bCs/>
          <w:sz w:val="28"/>
          <w:szCs w:val="28"/>
        </w:rPr>
        <w:t>Поливянского</w:t>
      </w:r>
      <w:r w:rsidR="006C1FDA">
        <w:rPr>
          <w:bCs/>
          <w:sz w:val="28"/>
          <w:szCs w:val="28"/>
        </w:rPr>
        <w:t xml:space="preserve"> 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BB373C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</w:t>
      </w:r>
      <w:r w:rsidR="00AB7E04" w:rsidRPr="00E70985">
        <w:rPr>
          <w:sz w:val="28"/>
          <w:szCs w:val="28"/>
        </w:rPr>
        <w:t xml:space="preserve"> года обеспечена положительная динамика основных показателей бюджета </w:t>
      </w:r>
      <w:r w:rsidR="00804FCC" w:rsidRPr="002E0325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983D8B">
        <w:rPr>
          <w:sz w:val="28"/>
          <w:szCs w:val="28"/>
        </w:rPr>
        <w:t xml:space="preserve"> </w:t>
      </w:r>
      <w:r w:rsidR="00804FCC">
        <w:rPr>
          <w:sz w:val="28"/>
          <w:szCs w:val="28"/>
        </w:rPr>
        <w:t>Песчанокопского</w:t>
      </w:r>
      <w:r w:rsidR="006D7871">
        <w:rPr>
          <w:sz w:val="28"/>
          <w:szCs w:val="28"/>
        </w:rPr>
        <w:t xml:space="preserve"> района</w:t>
      </w:r>
      <w:r w:rsidR="00AB7E04" w:rsidRPr="00E70985">
        <w:rPr>
          <w:sz w:val="28"/>
          <w:szCs w:val="28"/>
        </w:rPr>
        <w:t>.</w:t>
      </w:r>
    </w:p>
    <w:p w:rsidR="00AB7E04" w:rsidRPr="00800D1B" w:rsidRDefault="00AB7E04" w:rsidP="00AB7E04">
      <w:pPr>
        <w:ind w:firstLine="709"/>
        <w:jc w:val="both"/>
        <w:rPr>
          <w:sz w:val="28"/>
        </w:rPr>
      </w:pPr>
      <w:r w:rsidRPr="00800D1B">
        <w:rPr>
          <w:sz w:val="28"/>
          <w:shd w:val="clear" w:color="auto" w:fill="FFFFFF"/>
        </w:rPr>
        <w:t xml:space="preserve">Исполнение бюджета </w:t>
      </w:r>
      <w:r w:rsidR="00804FCC" w:rsidRPr="00800D1B">
        <w:rPr>
          <w:bCs/>
          <w:sz w:val="28"/>
          <w:szCs w:val="28"/>
        </w:rPr>
        <w:t>Поливянского</w:t>
      </w:r>
      <w:r w:rsidR="006D7871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="00BC6973" w:rsidRPr="00800D1B">
        <w:rPr>
          <w:sz w:val="28"/>
          <w:szCs w:val="28"/>
        </w:rPr>
        <w:t>Песчанокопского</w:t>
      </w:r>
      <w:r w:rsidR="006D7871" w:rsidRPr="00800D1B">
        <w:rPr>
          <w:sz w:val="28"/>
          <w:szCs w:val="28"/>
        </w:rPr>
        <w:t xml:space="preserve"> района</w:t>
      </w:r>
      <w:r w:rsidR="006D7871" w:rsidRPr="00800D1B">
        <w:rPr>
          <w:sz w:val="28"/>
        </w:rPr>
        <w:t xml:space="preserve">(далее – бюджет поселения) </w:t>
      </w:r>
      <w:r w:rsidRPr="00800D1B">
        <w:rPr>
          <w:sz w:val="28"/>
        </w:rPr>
        <w:t xml:space="preserve">составило: по доходам </w:t>
      </w:r>
      <w:r w:rsidRPr="00800D1B">
        <w:rPr>
          <w:sz w:val="28"/>
          <w:szCs w:val="28"/>
        </w:rPr>
        <w:t xml:space="preserve">– </w:t>
      </w:r>
      <w:r w:rsidR="00BB373C">
        <w:rPr>
          <w:sz w:val="28"/>
          <w:szCs w:val="28"/>
        </w:rPr>
        <w:t>10579,1</w:t>
      </w:r>
      <w:r w:rsidR="006D7871" w:rsidRPr="00800D1B">
        <w:rPr>
          <w:sz w:val="28"/>
        </w:rPr>
        <w:t xml:space="preserve"> тыс</w:t>
      </w:r>
      <w:r w:rsidRPr="00800D1B">
        <w:rPr>
          <w:sz w:val="28"/>
        </w:rPr>
        <w:t xml:space="preserve">. рублей и по расходам </w:t>
      </w:r>
      <w:r w:rsidRPr="00800D1B">
        <w:rPr>
          <w:sz w:val="28"/>
          <w:szCs w:val="28"/>
        </w:rPr>
        <w:t xml:space="preserve">– </w:t>
      </w:r>
      <w:r w:rsidR="00BB373C">
        <w:rPr>
          <w:sz w:val="28"/>
          <w:szCs w:val="28"/>
        </w:rPr>
        <w:t>10647,1</w:t>
      </w:r>
      <w:r w:rsidR="006D7871" w:rsidRPr="00800D1B">
        <w:rPr>
          <w:sz w:val="28"/>
        </w:rPr>
        <w:t xml:space="preserve"> тыс</w:t>
      </w:r>
      <w:r w:rsidR="00C9686C">
        <w:rPr>
          <w:sz w:val="28"/>
        </w:rPr>
        <w:t>. рублей.</w:t>
      </w:r>
      <w:r w:rsidR="00B70D28" w:rsidRPr="00800D1B">
        <w:rPr>
          <w:sz w:val="28"/>
        </w:rPr>
        <w:t xml:space="preserve"> </w:t>
      </w:r>
    </w:p>
    <w:p w:rsidR="00AB41D8" w:rsidRPr="007E1911" w:rsidRDefault="00AB41D8" w:rsidP="00AB41D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1911">
        <w:rPr>
          <w:rFonts w:ascii="Times New Roman" w:hAnsi="Times New Roman" w:cs="Times New Roman"/>
          <w:sz w:val="28"/>
          <w:szCs w:val="28"/>
        </w:rPr>
        <w:t>социальной сфере.</w:t>
      </w:r>
    </w:p>
    <w:p w:rsidR="00AB7E04" w:rsidRPr="00800D1B" w:rsidRDefault="00D46A44" w:rsidP="00AB7E04">
      <w:pPr>
        <w:widowControl w:val="0"/>
        <w:ind w:firstLine="709"/>
        <w:jc w:val="both"/>
        <w:rPr>
          <w:sz w:val="28"/>
        </w:rPr>
      </w:pPr>
      <w:r w:rsidRPr="00800D1B">
        <w:rPr>
          <w:sz w:val="28"/>
        </w:rPr>
        <w:t>О</w:t>
      </w:r>
      <w:r w:rsidR="00AB7E04" w:rsidRPr="00800D1B">
        <w:rPr>
          <w:sz w:val="28"/>
        </w:rPr>
        <w:t>бъем</w:t>
      </w:r>
      <w:r w:rsidRPr="00800D1B">
        <w:rPr>
          <w:sz w:val="28"/>
        </w:rPr>
        <w:t xml:space="preserve"> собственных доходов </w:t>
      </w:r>
      <w:r w:rsidR="00AB7E04" w:rsidRPr="00800D1B">
        <w:rPr>
          <w:sz w:val="28"/>
        </w:rPr>
        <w:t xml:space="preserve">составил </w:t>
      </w:r>
      <w:r w:rsidR="00BB373C">
        <w:rPr>
          <w:sz w:val="28"/>
        </w:rPr>
        <w:t>6531,5</w:t>
      </w:r>
      <w:r w:rsidR="006D7871" w:rsidRPr="00800D1B">
        <w:rPr>
          <w:sz w:val="28"/>
        </w:rPr>
        <w:t xml:space="preserve"> тыс</w:t>
      </w:r>
      <w:r w:rsidR="00AB7E04" w:rsidRPr="00800D1B">
        <w:rPr>
          <w:sz w:val="28"/>
        </w:rPr>
        <w:t xml:space="preserve">. рублей, или </w:t>
      </w:r>
      <w:r w:rsidR="00BB373C">
        <w:rPr>
          <w:sz w:val="28"/>
        </w:rPr>
        <w:t>61,7</w:t>
      </w:r>
      <w:r w:rsidR="00AB7E04" w:rsidRPr="00800D1B">
        <w:rPr>
          <w:sz w:val="28"/>
        </w:rPr>
        <w:t xml:space="preserve"> процента всех поступлений в бюджет </w:t>
      </w:r>
      <w:r w:rsidR="006D7871" w:rsidRPr="00800D1B">
        <w:rPr>
          <w:sz w:val="28"/>
        </w:rPr>
        <w:t>поселения</w:t>
      </w:r>
      <w:r w:rsidR="00C9686C">
        <w:rPr>
          <w:sz w:val="28"/>
        </w:rPr>
        <w:t>.</w:t>
      </w:r>
    </w:p>
    <w:p w:rsidR="00AB7E04" w:rsidRPr="00800D1B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 Д</w:t>
      </w:r>
      <w:r w:rsidRPr="00800D1B">
        <w:rPr>
          <w:sz w:val="28"/>
        </w:rPr>
        <w:t>отаци</w:t>
      </w:r>
      <w:r w:rsidR="00540858" w:rsidRPr="00800D1B">
        <w:rPr>
          <w:sz w:val="28"/>
        </w:rPr>
        <w:t>я</w:t>
      </w:r>
      <w:r w:rsidRPr="00800D1B">
        <w:rPr>
          <w:sz w:val="28"/>
        </w:rPr>
        <w:t xml:space="preserve"> из </w:t>
      </w:r>
      <w:r w:rsidR="00090B00" w:rsidRPr="00800D1B">
        <w:rPr>
          <w:sz w:val="28"/>
        </w:rPr>
        <w:t xml:space="preserve">областного </w:t>
      </w:r>
      <w:r w:rsidRPr="00800D1B">
        <w:rPr>
          <w:sz w:val="28"/>
        </w:rPr>
        <w:t xml:space="preserve">бюджета </w:t>
      </w:r>
      <w:r w:rsidR="00D46A44" w:rsidRPr="00800D1B">
        <w:rPr>
          <w:sz w:val="28"/>
        </w:rPr>
        <w:t>в</w:t>
      </w:r>
      <w:r w:rsidRPr="00800D1B">
        <w:rPr>
          <w:sz w:val="28"/>
        </w:rPr>
        <w:t xml:space="preserve"> доходах составил</w:t>
      </w:r>
      <w:r w:rsidR="00540858" w:rsidRPr="00800D1B">
        <w:rPr>
          <w:sz w:val="28"/>
        </w:rPr>
        <w:t>а</w:t>
      </w:r>
      <w:r w:rsidR="00BB373C">
        <w:rPr>
          <w:sz w:val="28"/>
        </w:rPr>
        <w:t xml:space="preserve"> по итогам 2020</w:t>
      </w:r>
      <w:r w:rsidRPr="00800D1B">
        <w:rPr>
          <w:sz w:val="28"/>
        </w:rPr>
        <w:t xml:space="preserve"> года </w:t>
      </w:r>
      <w:r w:rsidR="00BB373C">
        <w:rPr>
          <w:sz w:val="28"/>
        </w:rPr>
        <w:t>33,1</w:t>
      </w:r>
      <w:r w:rsidRPr="00800D1B">
        <w:rPr>
          <w:sz w:val="28"/>
        </w:rPr>
        <w:t xml:space="preserve"> процента.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Бюджетная политика в сфере бюджетных расходов была направлена на </w:t>
      </w:r>
      <w:r w:rsidRPr="00800D1B">
        <w:rPr>
          <w:sz w:val="28"/>
          <w:szCs w:val="28"/>
        </w:rPr>
        <w:lastRenderedPageBreak/>
        <w:t xml:space="preserve">решение социальных и экономических задач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Pr="00800D1B">
        <w:rPr>
          <w:sz w:val="28"/>
          <w:szCs w:val="28"/>
        </w:rPr>
        <w:t xml:space="preserve">. </w:t>
      </w:r>
    </w:p>
    <w:p w:rsidR="00AB7E04" w:rsidRPr="00800D1B" w:rsidRDefault="00BB373C" w:rsidP="00AB7E04">
      <w:pPr>
        <w:widowControl w:val="0"/>
        <w:ind w:firstLine="709"/>
        <w:jc w:val="both"/>
        <w:rPr>
          <w:sz w:val="28"/>
          <w:szCs w:val="32"/>
        </w:rPr>
      </w:pPr>
      <w:r>
        <w:rPr>
          <w:sz w:val="28"/>
          <w:szCs w:val="28"/>
        </w:rPr>
        <w:t>В 2020</w:t>
      </w:r>
      <w:r w:rsidR="00AB7E04" w:rsidRPr="00800D1B">
        <w:rPr>
          <w:sz w:val="28"/>
          <w:szCs w:val="28"/>
        </w:rPr>
        <w:t xml:space="preserve"> году на реализацию </w:t>
      </w:r>
      <w:r w:rsidR="00AB41D8">
        <w:rPr>
          <w:sz w:val="28"/>
          <w:szCs w:val="28"/>
        </w:rPr>
        <w:t>10</w:t>
      </w:r>
      <w:r w:rsidR="00C9686C">
        <w:rPr>
          <w:sz w:val="28"/>
          <w:szCs w:val="28"/>
        </w:rPr>
        <w:t xml:space="preserve"> </w:t>
      </w:r>
      <w:r w:rsidR="00090B00" w:rsidRPr="00800D1B">
        <w:rPr>
          <w:sz w:val="28"/>
          <w:szCs w:val="28"/>
        </w:rPr>
        <w:t>муниципальных программ</w:t>
      </w:r>
      <w:r w:rsidR="00C9686C">
        <w:rPr>
          <w:sz w:val="28"/>
          <w:szCs w:val="28"/>
        </w:rPr>
        <w:t xml:space="preserve"> </w:t>
      </w:r>
      <w:r w:rsidR="00472453" w:rsidRPr="00800D1B">
        <w:rPr>
          <w:bCs/>
          <w:sz w:val="28"/>
          <w:szCs w:val="28"/>
        </w:rPr>
        <w:t>Поливянского</w:t>
      </w:r>
      <w:r w:rsidR="00090B00" w:rsidRPr="00800D1B">
        <w:rPr>
          <w:sz w:val="28"/>
          <w:szCs w:val="28"/>
        </w:rPr>
        <w:t xml:space="preserve"> сельского поселения</w:t>
      </w:r>
      <w:r w:rsidR="00C9686C">
        <w:rPr>
          <w:sz w:val="28"/>
          <w:szCs w:val="28"/>
        </w:rPr>
        <w:t xml:space="preserve"> </w:t>
      </w:r>
      <w:r w:rsidR="00AB7E04" w:rsidRPr="00800D1B">
        <w:rPr>
          <w:sz w:val="28"/>
          <w:szCs w:val="32"/>
        </w:rPr>
        <w:t xml:space="preserve">направлено </w:t>
      </w:r>
      <w:r>
        <w:rPr>
          <w:sz w:val="28"/>
          <w:szCs w:val="32"/>
        </w:rPr>
        <w:t>4745,4</w:t>
      </w:r>
      <w:r w:rsidR="00800D1B" w:rsidRPr="00800D1B">
        <w:rPr>
          <w:sz w:val="28"/>
          <w:szCs w:val="32"/>
        </w:rPr>
        <w:t xml:space="preserve"> </w:t>
      </w:r>
      <w:r w:rsidR="00090B00" w:rsidRPr="00800D1B">
        <w:rPr>
          <w:sz w:val="28"/>
          <w:szCs w:val="32"/>
        </w:rPr>
        <w:t>тыс</w:t>
      </w:r>
      <w:r w:rsidR="00AB7E04" w:rsidRPr="00800D1B">
        <w:rPr>
          <w:sz w:val="28"/>
          <w:szCs w:val="32"/>
        </w:rPr>
        <w:t xml:space="preserve">. рублей, или </w:t>
      </w:r>
      <w:r>
        <w:rPr>
          <w:sz w:val="28"/>
          <w:szCs w:val="32"/>
        </w:rPr>
        <w:t>44,8</w:t>
      </w:r>
      <w:r w:rsidR="00800D1B" w:rsidRPr="00800D1B">
        <w:rPr>
          <w:sz w:val="28"/>
          <w:szCs w:val="32"/>
        </w:rPr>
        <w:t xml:space="preserve"> </w:t>
      </w:r>
      <w:r w:rsidR="00AB7E04" w:rsidRPr="00800D1B">
        <w:rPr>
          <w:sz w:val="28"/>
          <w:szCs w:val="32"/>
        </w:rPr>
        <w:t>процент</w:t>
      </w:r>
      <w:r w:rsidR="007D1429" w:rsidRPr="00800D1B">
        <w:rPr>
          <w:sz w:val="28"/>
          <w:szCs w:val="32"/>
        </w:rPr>
        <w:t>а</w:t>
      </w:r>
      <w:r w:rsidR="00AB7E04" w:rsidRPr="00800D1B">
        <w:rPr>
          <w:sz w:val="28"/>
          <w:szCs w:val="32"/>
        </w:rPr>
        <w:t xml:space="preserve"> расходов бюджета</w:t>
      </w:r>
      <w:r w:rsidR="00090B00" w:rsidRPr="00800D1B">
        <w:rPr>
          <w:sz w:val="28"/>
          <w:szCs w:val="32"/>
        </w:rPr>
        <w:t xml:space="preserve"> поселения</w:t>
      </w:r>
      <w:r w:rsidR="00AB7E04" w:rsidRPr="00800D1B">
        <w:rPr>
          <w:sz w:val="28"/>
          <w:szCs w:val="32"/>
        </w:rPr>
        <w:t xml:space="preserve">. </w:t>
      </w:r>
    </w:p>
    <w:p w:rsidR="00AB7E04" w:rsidRPr="00800D1B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800D1B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BB373C">
        <w:rPr>
          <w:sz w:val="28"/>
          <w:szCs w:val="28"/>
        </w:rPr>
        <w:t>3105,0</w:t>
      </w:r>
      <w:r w:rsidR="00C9686C">
        <w:rPr>
          <w:sz w:val="28"/>
          <w:szCs w:val="28"/>
        </w:rPr>
        <w:t xml:space="preserve"> </w:t>
      </w:r>
      <w:r w:rsidR="00607FB8" w:rsidRPr="00800D1B">
        <w:rPr>
          <w:sz w:val="28"/>
          <w:szCs w:val="28"/>
        </w:rPr>
        <w:t>тыс</w:t>
      </w:r>
      <w:r w:rsidRPr="00800D1B">
        <w:rPr>
          <w:sz w:val="28"/>
          <w:szCs w:val="28"/>
        </w:rPr>
        <w:t xml:space="preserve">. рублей, что составляет </w:t>
      </w:r>
      <w:r w:rsidR="00BB373C">
        <w:rPr>
          <w:sz w:val="28"/>
          <w:szCs w:val="28"/>
        </w:rPr>
        <w:t>29,3</w:t>
      </w:r>
      <w:r w:rsidR="00C9686C">
        <w:rPr>
          <w:sz w:val="28"/>
          <w:szCs w:val="28"/>
        </w:rPr>
        <w:t xml:space="preserve"> </w:t>
      </w:r>
      <w:r w:rsidR="00800D1B" w:rsidRPr="00800D1B">
        <w:rPr>
          <w:sz w:val="28"/>
          <w:szCs w:val="28"/>
        </w:rPr>
        <w:t xml:space="preserve"> </w:t>
      </w:r>
      <w:r w:rsidR="007D1429" w:rsidRPr="00800D1B">
        <w:rPr>
          <w:sz w:val="28"/>
          <w:szCs w:val="28"/>
        </w:rPr>
        <w:t>процент</w:t>
      </w:r>
      <w:r w:rsidR="00DB4E24" w:rsidRPr="00800D1B">
        <w:rPr>
          <w:sz w:val="28"/>
          <w:szCs w:val="28"/>
        </w:rPr>
        <w:t>ов</w:t>
      </w:r>
      <w:r w:rsidRPr="00800D1B">
        <w:rPr>
          <w:sz w:val="28"/>
          <w:szCs w:val="28"/>
        </w:rPr>
        <w:t xml:space="preserve"> всех расходов бюджета </w:t>
      </w:r>
      <w:r w:rsidR="00607FB8" w:rsidRPr="00800D1B">
        <w:rPr>
          <w:sz w:val="28"/>
          <w:szCs w:val="28"/>
        </w:rPr>
        <w:t>поселения</w:t>
      </w:r>
      <w:r w:rsidRPr="00800D1B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823390" w:rsidRPr="00A84AD5" w:rsidRDefault="00823390" w:rsidP="0082339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4AD5">
        <w:rPr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 w:rsidRPr="00A84AD5">
        <w:rPr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r>
        <w:rPr>
          <w:spacing w:val="-6"/>
          <w:sz w:val="28"/>
          <w:szCs w:val="28"/>
        </w:rPr>
        <w:t>Поливянского сельского поселения</w:t>
      </w:r>
      <w:r w:rsidRPr="00A84AD5">
        <w:rPr>
          <w:sz w:val="28"/>
          <w:szCs w:val="28"/>
        </w:rPr>
        <w:t>.</w:t>
      </w:r>
    </w:p>
    <w:p w:rsidR="00823390" w:rsidRDefault="00823390" w:rsidP="00823390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611CF">
        <w:rPr>
          <w:sz w:val="28"/>
          <w:szCs w:val="28"/>
        </w:rPr>
        <w:t xml:space="preserve">В этих целях продолжено выполнение </w:t>
      </w:r>
      <w:r w:rsidRPr="00D611CF">
        <w:rPr>
          <w:color w:val="000000"/>
          <w:sz w:val="28"/>
          <w:szCs w:val="28"/>
        </w:rPr>
        <w:t xml:space="preserve">Плана мероприятий </w:t>
      </w:r>
      <w:r>
        <w:rPr>
          <w:color w:val="000000"/>
          <w:sz w:val="28"/>
          <w:szCs w:val="28"/>
        </w:rPr>
        <w:br/>
      </w:r>
      <w:r w:rsidRPr="00D611CF">
        <w:rPr>
          <w:color w:val="000000"/>
          <w:sz w:val="28"/>
          <w:szCs w:val="28"/>
        </w:rPr>
        <w:t xml:space="preserve">по оздоровлению </w:t>
      </w:r>
      <w:r>
        <w:rPr>
          <w:color w:val="000000"/>
          <w:sz w:val="28"/>
          <w:szCs w:val="28"/>
        </w:rPr>
        <w:t>муниципальных</w:t>
      </w:r>
      <w:r w:rsidRPr="00D611CF">
        <w:rPr>
          <w:color w:val="000000"/>
          <w:sz w:val="28"/>
          <w:szCs w:val="28"/>
        </w:rPr>
        <w:t xml:space="preserve"> финансов, включая мероприятия, направленные на рост доходов, оптимизацию расходов, а также сокращение </w:t>
      </w:r>
      <w:r>
        <w:rPr>
          <w:color w:val="000000"/>
          <w:sz w:val="28"/>
          <w:szCs w:val="28"/>
        </w:rPr>
        <w:t>муниципального долга Поливянского сельского поселения.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8C18A8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="00AB41D8">
        <w:rPr>
          <w:sz w:val="28"/>
          <w:szCs w:val="28"/>
        </w:rPr>
        <w:t xml:space="preserve"> полугодии 202</w:t>
      </w:r>
      <w:r w:rsidR="00BB373C">
        <w:rPr>
          <w:sz w:val="28"/>
          <w:szCs w:val="28"/>
        </w:rPr>
        <w:t>1</w:t>
      </w:r>
      <w:r w:rsidRPr="00E70985">
        <w:rPr>
          <w:sz w:val="28"/>
          <w:szCs w:val="28"/>
        </w:rPr>
        <w:t xml:space="preserve">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BB373C">
        <w:rPr>
          <w:sz w:val="28"/>
          <w:szCs w:val="28"/>
        </w:rPr>
        <w:t>2298,3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B373C">
        <w:rPr>
          <w:sz w:val="28"/>
          <w:szCs w:val="28"/>
        </w:rPr>
        <w:t>34,8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BB373C">
        <w:rPr>
          <w:sz w:val="28"/>
          <w:szCs w:val="28"/>
        </w:rPr>
        <w:t>5252,8</w:t>
      </w:r>
      <w:r w:rsidR="00823390">
        <w:rPr>
          <w:sz w:val="28"/>
          <w:szCs w:val="28"/>
        </w:rPr>
        <w:t xml:space="preserve"> 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BB373C">
        <w:rPr>
          <w:sz w:val="28"/>
          <w:szCs w:val="28"/>
        </w:rPr>
        <w:t>49,4</w:t>
      </w:r>
      <w:r w:rsidR="00823390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процента к годовому плану. </w:t>
      </w:r>
    </w:p>
    <w:p w:rsidR="00D35952" w:rsidRPr="00E70985" w:rsidRDefault="00D35952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 xml:space="preserve">муниципальных </w:t>
      </w:r>
      <w:r w:rsidRPr="00D35952">
        <w:rPr>
          <w:sz w:val="28"/>
          <w:szCs w:val="28"/>
        </w:rPr>
        <w:t>учреждений,</w:t>
      </w:r>
      <w:r>
        <w:rPr>
          <w:sz w:val="28"/>
          <w:szCs w:val="28"/>
        </w:rPr>
        <w:t xml:space="preserve"> в том числе по предоставлению муниципальных</w:t>
      </w:r>
      <w:r w:rsidRPr="00D35952">
        <w:rPr>
          <w:sz w:val="28"/>
          <w:szCs w:val="28"/>
        </w:rPr>
        <w:t xml:space="preserve"> услуг в уст</w:t>
      </w:r>
      <w:r>
        <w:rPr>
          <w:sz w:val="28"/>
          <w:szCs w:val="28"/>
        </w:rPr>
        <w:t xml:space="preserve">ановленных сферах деятельности,  актуализирован порядок </w:t>
      </w:r>
      <w:r w:rsidRPr="00D35952"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t>муниципального</w:t>
      </w:r>
      <w:r w:rsidRPr="00D35952">
        <w:rPr>
          <w:sz w:val="28"/>
          <w:szCs w:val="28"/>
        </w:rPr>
        <w:t xml:space="preserve"> задания.</w:t>
      </w:r>
    </w:p>
    <w:p w:rsidR="00D35952" w:rsidRPr="00D35952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>
        <w:rPr>
          <w:sz w:val="28"/>
          <w:szCs w:val="28"/>
        </w:rPr>
        <w:t>Администрации</w:t>
      </w:r>
      <w:r w:rsidR="00C9686C">
        <w:rPr>
          <w:sz w:val="28"/>
          <w:szCs w:val="28"/>
        </w:rPr>
        <w:t xml:space="preserve">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="007B7DE8">
        <w:rPr>
          <w:sz w:val="28"/>
          <w:szCs w:val="28"/>
        </w:rPr>
        <w:t>.</w:t>
      </w:r>
    </w:p>
    <w:p w:rsidR="00AB7E04" w:rsidRDefault="00D35952" w:rsidP="00D359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35952">
        <w:rPr>
          <w:sz w:val="28"/>
          <w:szCs w:val="28"/>
        </w:rPr>
        <w:t xml:space="preserve">В целях осуществления долгосрочного стратегического планирования утверждены правила разработки и утверждения бюджетного прогноза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D35952">
        <w:rPr>
          <w:sz w:val="28"/>
          <w:szCs w:val="28"/>
        </w:rPr>
        <w:t xml:space="preserve"> на долгосрочный период.</w:t>
      </w:r>
    </w:p>
    <w:p w:rsidR="00D35952" w:rsidRDefault="00D35952" w:rsidP="00D35952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экономики Поливянского сельского поселения Песчанокопского района</w:t>
      </w:r>
    </w:p>
    <w:p w:rsidR="00AB41D8" w:rsidRDefault="00AB41D8" w:rsidP="00AB41D8">
      <w:pPr>
        <w:spacing w:line="235" w:lineRule="auto"/>
        <w:jc w:val="center"/>
        <w:rPr>
          <w:bCs/>
          <w:sz w:val="28"/>
        </w:rPr>
      </w:pP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202</w:t>
      </w:r>
      <w:r w:rsidR="00BB373C">
        <w:rPr>
          <w:sz w:val="28"/>
          <w:szCs w:val="28"/>
        </w:rPr>
        <w:t>1</w:t>
      </w:r>
      <w:r w:rsidRPr="007E1911">
        <w:rPr>
          <w:sz w:val="28"/>
          <w:szCs w:val="28"/>
        </w:rPr>
        <w:t xml:space="preserve">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ситуацией, вызванной распространением в Российской Федерации новой коронавирусной инфекции, и последствиями ее влияния </w:t>
      </w:r>
      <w:r>
        <w:rPr>
          <w:sz w:val="28"/>
          <w:szCs w:val="28"/>
        </w:rPr>
        <w:t>на экономику Поливянского сельского поселениия Песчанокопского района.</w:t>
      </w:r>
    </w:p>
    <w:p w:rsidR="00AB41D8" w:rsidRPr="00C76F6D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 </w:t>
      </w:r>
      <w:r w:rsidRPr="006C6549">
        <w:rPr>
          <w:sz w:val="28"/>
          <w:szCs w:val="28"/>
        </w:rPr>
        <w:t>от 08</w:t>
      </w:r>
      <w:r>
        <w:rPr>
          <w:sz w:val="28"/>
          <w:szCs w:val="28"/>
        </w:rPr>
        <w:t>.10</w:t>
      </w:r>
      <w:r w:rsidRPr="006C6549">
        <w:rPr>
          <w:sz w:val="28"/>
          <w:szCs w:val="28"/>
        </w:rPr>
        <w:t>.2020 № </w:t>
      </w:r>
      <w:r>
        <w:rPr>
          <w:sz w:val="28"/>
          <w:szCs w:val="28"/>
        </w:rPr>
        <w:t>83</w:t>
      </w:r>
      <w:r w:rsidRPr="006C6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</w:t>
      </w:r>
      <w:r w:rsidRPr="006C6549">
        <w:rPr>
          <w:sz w:val="28"/>
          <w:szCs w:val="28"/>
        </w:rPr>
        <w:t>у</w:t>
      </w:r>
      <w:r w:rsidRPr="007E1911">
        <w:rPr>
          <w:sz w:val="28"/>
          <w:szCs w:val="28"/>
        </w:rPr>
        <w:t>твержден</w:t>
      </w:r>
      <w:r>
        <w:rPr>
          <w:sz w:val="28"/>
          <w:szCs w:val="28"/>
        </w:rPr>
        <w:t>ии</w:t>
      </w:r>
      <w:r w:rsidRPr="007E1911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мероприятий по </w:t>
      </w:r>
      <w:r>
        <w:rPr>
          <w:sz w:val="28"/>
          <w:szCs w:val="28"/>
        </w:rPr>
        <w:t>пред</w:t>
      </w:r>
      <w:r w:rsidR="00BB373C">
        <w:rPr>
          <w:sz w:val="28"/>
          <w:szCs w:val="28"/>
        </w:rPr>
        <w:t>от</w:t>
      </w:r>
      <w:r>
        <w:rPr>
          <w:sz w:val="28"/>
          <w:szCs w:val="28"/>
        </w:rPr>
        <w:t xml:space="preserve">вращению распространения и профилактики </w:t>
      </w:r>
      <w:r>
        <w:rPr>
          <w:sz w:val="28"/>
          <w:szCs w:val="28"/>
        </w:rPr>
        <w:lastRenderedPageBreak/>
        <w:t xml:space="preserve">короновирусной инфекции на территории Поливянского сельского поселения 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Финансовое обеспечение мероприятий, направленных на ликвидацию последствий </w:t>
      </w:r>
      <w:r>
        <w:rPr>
          <w:sz w:val="28"/>
          <w:szCs w:val="28"/>
        </w:rPr>
        <w:t xml:space="preserve">распространения новой </w:t>
      </w:r>
      <w:r w:rsidRPr="009E5ED3">
        <w:rPr>
          <w:sz w:val="28"/>
          <w:szCs w:val="28"/>
        </w:rPr>
        <w:t xml:space="preserve">коронавирусной инфекции, было обеспечено </w:t>
      </w:r>
      <w:r>
        <w:rPr>
          <w:sz w:val="28"/>
          <w:szCs w:val="28"/>
        </w:rPr>
        <w:t>за счет средств резервного фонда Администрации  Поливянского сельского поселения Песчанокопского района</w:t>
      </w:r>
      <w:r w:rsidRPr="009E5ED3">
        <w:rPr>
          <w:sz w:val="28"/>
          <w:szCs w:val="28"/>
        </w:rPr>
        <w:t>.</w:t>
      </w:r>
    </w:p>
    <w:p w:rsidR="00AB41D8" w:rsidRPr="009B1835" w:rsidRDefault="00AB41D8" w:rsidP="00AB41D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</w:t>
      </w:r>
      <w:r w:rsidRPr="007D4F3F">
        <w:rPr>
          <w:sz w:val="28"/>
          <w:szCs w:val="28"/>
        </w:rPr>
        <w:t xml:space="preserve"> ресурсы были направлены на</w:t>
      </w:r>
      <w:r>
        <w:rPr>
          <w:sz w:val="28"/>
          <w:szCs w:val="28"/>
        </w:rPr>
        <w:t>:</w:t>
      </w:r>
      <w:r w:rsidRPr="007D4F3F">
        <w:rPr>
          <w:sz w:val="28"/>
          <w:szCs w:val="28"/>
        </w:rPr>
        <w:t xml:space="preserve"> приобретение специальных костюмов и</w:t>
      </w:r>
      <w:r>
        <w:rPr>
          <w:sz w:val="28"/>
          <w:szCs w:val="28"/>
        </w:rPr>
        <w:t xml:space="preserve"> средств индивидуальной защиты, расходных материалов и медикаментов.</w:t>
      </w:r>
    </w:p>
    <w:p w:rsidR="00AB41D8" w:rsidRDefault="00AB41D8" w:rsidP="00AB41D8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На борьбу с пандемией и ее последствиями направлены значительные средства резервного фонда Правительства Ростовской области и дополнительно сформированного резерва на финансовое обеспечение мероприятий, связанных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с предотвращением влияния ухудшения экономической ситуации на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>развитие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отраслей экономики, с профилактикой и устранением последствий распространения </w:t>
      </w:r>
      <w:r>
        <w:rPr>
          <w:sz w:val="28"/>
          <w:szCs w:val="28"/>
        </w:rPr>
        <w:t xml:space="preserve">новой </w:t>
      </w:r>
      <w:r w:rsidRPr="009E5ED3">
        <w:rPr>
          <w:sz w:val="28"/>
          <w:szCs w:val="28"/>
        </w:rPr>
        <w:t>коронавирусной инфекции.</w:t>
      </w:r>
    </w:p>
    <w:p w:rsidR="00AB41D8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>в 202</w:t>
      </w:r>
      <w:r w:rsidR="00BB373C">
        <w:rPr>
          <w:sz w:val="28"/>
          <w:szCs w:val="28"/>
        </w:rPr>
        <w:t>1</w:t>
      </w:r>
      <w:r w:rsidRPr="009E5ED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обеспечения стратегической приоритизации расходы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Песчанокопского района </w:t>
      </w:r>
      <w:r w:rsidRPr="009E5ED3">
        <w:rPr>
          <w:sz w:val="28"/>
          <w:szCs w:val="28"/>
        </w:rPr>
        <w:t>были переформатированы для обеспечения первоочередных социально-экономических задач в</w:t>
      </w:r>
      <w:r>
        <w:rPr>
          <w:sz w:val="28"/>
          <w:szCs w:val="28"/>
        </w:rPr>
        <w:t xml:space="preserve"> Администрации</w:t>
      </w:r>
      <w:r w:rsidRPr="009E5E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Поливянского сельского поселения Песчанокопском районе.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первоочередном порядке обеспечены расходы на заработную плату, стипендии, питание, медикаменты, меры социальной поддержки.</w:t>
      </w:r>
    </w:p>
    <w:p w:rsidR="00AB41D8" w:rsidRPr="009E5ED3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Реализован комплекс мер, направленных на государственную поддержку малого и среднего предпринимательства.</w:t>
      </w: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В целях поддержки экономики созданы условия для смягчения налоговой политики и пересмотра налоговых</w:t>
      </w:r>
      <w:r w:rsidRPr="007E1911">
        <w:rPr>
          <w:sz w:val="28"/>
          <w:szCs w:val="28"/>
        </w:rPr>
        <w:t xml:space="preserve"> условий деятельности субъектов предпринимательства.</w:t>
      </w:r>
    </w:p>
    <w:p w:rsidR="00AB41D8" w:rsidRPr="007E1911" w:rsidRDefault="00AB41D8" w:rsidP="00AB41D8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Для налогоплательщиков, осуществляющих деятельность в наиболее пострадавших отраслях, в условиях ухудшения ситуации в связи с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распространением </w:t>
      </w:r>
      <w:r>
        <w:rPr>
          <w:sz w:val="28"/>
          <w:szCs w:val="28"/>
        </w:rPr>
        <w:t xml:space="preserve">новой </w:t>
      </w:r>
      <w:r w:rsidRPr="007E1911">
        <w:rPr>
          <w:sz w:val="28"/>
          <w:szCs w:val="28"/>
        </w:rPr>
        <w:t>коронавирусной инфекции:</w:t>
      </w:r>
    </w:p>
    <w:p w:rsidR="00AB41D8" w:rsidRPr="000A76B1" w:rsidRDefault="00AB41D8" w:rsidP="00AB41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B1">
        <w:rPr>
          <w:sz w:val="28"/>
          <w:szCs w:val="28"/>
        </w:rPr>
        <w:t>снижены ставки по единому налогу на вмененный доход с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15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до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7,5</w:t>
      </w:r>
      <w:r>
        <w:rPr>
          <w:sz w:val="28"/>
          <w:szCs w:val="28"/>
        </w:rPr>
        <w:t> </w:t>
      </w:r>
      <w:r w:rsidRPr="000A76B1">
        <w:rPr>
          <w:sz w:val="28"/>
          <w:szCs w:val="28"/>
        </w:rPr>
        <w:t>процента;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установлены льготы в виде полного освобождения по земельному налогу.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Собственники гостиниц, торговых и торгово-развлекательных центров (комплексов) освобождены от арендной платы за земельные участки, находящиеся в государственной и муниципальной собственности.</w:t>
      </w:r>
    </w:p>
    <w:p w:rsidR="00AB41D8" w:rsidRPr="007E1911" w:rsidRDefault="00AB41D8" w:rsidP="00AB41D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 xml:space="preserve"> Поливянского сельского поселения Песчанокопского района</w:t>
      </w:r>
      <w:r w:rsidRPr="007E1911">
        <w:rPr>
          <w:sz w:val="28"/>
          <w:szCs w:val="28"/>
        </w:rPr>
        <w:t>, о</w:t>
      </w:r>
      <w:r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="00BB373C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региональными налоговыми льготами. Она осуществлялась кураторами налоговых расходов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рамках мониторинга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Песчанокопского района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</w:t>
      </w:r>
      <w:hyperlink r:id="rId7" w:history="1">
        <w:r w:rsidRPr="007E1911">
          <w:rPr>
            <w:sz w:val="28"/>
            <w:szCs w:val="28"/>
          </w:rPr>
          <w:t>Порядком</w:t>
        </w:r>
      </w:hyperlink>
      <w:r w:rsidRPr="007E1911">
        <w:rPr>
          <w:sz w:val="28"/>
          <w:szCs w:val="28"/>
        </w:rPr>
        <w:t xml:space="preserve"> формирования перечня налоговых расходов </w:t>
      </w:r>
      <w:r>
        <w:rPr>
          <w:sz w:val="28"/>
          <w:szCs w:val="28"/>
        </w:rPr>
        <w:t xml:space="preserve"> Поливянского сельского поселения Песчанокопского района </w:t>
      </w:r>
      <w:r w:rsidRPr="007E1911">
        <w:rPr>
          <w:sz w:val="28"/>
          <w:szCs w:val="28"/>
        </w:rPr>
        <w:t xml:space="preserve">и оценки </w:t>
      </w:r>
      <w:r w:rsidRPr="007E1911">
        <w:rPr>
          <w:sz w:val="28"/>
          <w:szCs w:val="28"/>
        </w:rPr>
        <w:lastRenderedPageBreak/>
        <w:t xml:space="preserve">налоговых расходов </w:t>
      </w:r>
      <w:r>
        <w:rPr>
          <w:sz w:val="28"/>
          <w:szCs w:val="28"/>
        </w:rPr>
        <w:t>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>Администрации Поливянского сельского поселения Песчанокопского района</w:t>
      </w:r>
      <w:r w:rsidRPr="007E1911">
        <w:rPr>
          <w:sz w:val="28"/>
          <w:szCs w:val="28"/>
        </w:rPr>
        <w:t xml:space="preserve"> от</w:t>
      </w:r>
      <w:r>
        <w:rPr>
          <w:sz w:val="28"/>
          <w:szCs w:val="28"/>
        </w:rPr>
        <w:t> 22.11.2019</w:t>
      </w:r>
      <w:r w:rsidRPr="007E1911">
        <w:rPr>
          <w:sz w:val="28"/>
          <w:szCs w:val="28"/>
        </w:rPr>
        <w:t xml:space="preserve"> №</w:t>
      </w:r>
      <w:r>
        <w:rPr>
          <w:sz w:val="28"/>
          <w:szCs w:val="28"/>
        </w:rPr>
        <w:t> 83</w:t>
      </w:r>
      <w:r w:rsidRPr="007E1911">
        <w:rPr>
          <w:sz w:val="28"/>
          <w:szCs w:val="28"/>
        </w:rPr>
        <w:t>.</w:t>
      </w:r>
    </w:p>
    <w:p w:rsidR="00AB41D8" w:rsidRPr="00E70985" w:rsidRDefault="00AB41D8" w:rsidP="00AB41D8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эффективными, 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стимулирующие льготы имеют положительный бюджетный эффект.</w:t>
      </w:r>
    </w:p>
    <w:p w:rsidR="00AB41D8" w:rsidRDefault="00AB41D8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</w:t>
      </w:r>
      <w:r w:rsidR="00983D8B">
        <w:rPr>
          <w:sz w:val="28"/>
          <w:szCs w:val="28"/>
        </w:rPr>
        <w:t>тики и налоговой политики на 202</w:t>
      </w:r>
      <w:r w:rsidR="00BB373C">
        <w:rPr>
          <w:sz w:val="28"/>
          <w:szCs w:val="28"/>
        </w:rPr>
        <w:t>2</w:t>
      </w:r>
      <w:r w:rsidR="00823390">
        <w:rPr>
          <w:sz w:val="28"/>
          <w:szCs w:val="28"/>
        </w:rPr>
        <w:t xml:space="preserve"> – 202</w:t>
      </w:r>
      <w:r w:rsidR="00BB373C">
        <w:rPr>
          <w:sz w:val="28"/>
          <w:szCs w:val="28"/>
        </w:rPr>
        <w:t>4</w:t>
      </w:r>
      <w:r w:rsidRPr="00E70985">
        <w:rPr>
          <w:sz w:val="28"/>
          <w:szCs w:val="28"/>
        </w:rPr>
        <w:t xml:space="preserve"> годы</w:t>
      </w:r>
    </w:p>
    <w:p w:rsidR="005C6B5B" w:rsidRPr="00E70985" w:rsidRDefault="005C6B5B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 w:rsidR="00271A2C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 w:rsidR="00902546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</w:t>
      </w:r>
      <w:r>
        <w:rPr>
          <w:rFonts w:eastAsia="Calibri"/>
          <w:sz w:val="28"/>
          <w:szCs w:val="28"/>
          <w:lang w:eastAsia="en-US"/>
        </w:rPr>
        <w:t xml:space="preserve">развитие </w:t>
      </w:r>
      <w:r w:rsidRPr="00923C39">
        <w:rPr>
          <w:rFonts w:eastAsia="Calibri"/>
          <w:sz w:val="28"/>
          <w:szCs w:val="28"/>
          <w:lang w:eastAsia="en-US"/>
        </w:rPr>
        <w:t xml:space="preserve">социальной сферы и достижения других стратегических целей социально-экономического развития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rFonts w:eastAsia="Calibri"/>
          <w:sz w:val="28"/>
          <w:szCs w:val="28"/>
          <w:lang w:eastAsia="en-US"/>
        </w:rPr>
        <w:t>.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195C5C">
        <w:rPr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оптимизация бюджетных расходов, совершенствование контроля за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7B7DE8" w:rsidRPr="00923C39" w:rsidRDefault="007B7DE8" w:rsidP="007B7DE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Будет продолжена взвешенная долговая политика, направленная на обеспечение потребностей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  <w:r w:rsidRPr="00923C39">
        <w:rPr>
          <w:sz w:val="28"/>
          <w:szCs w:val="28"/>
        </w:rPr>
        <w:t xml:space="preserve">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Перспективы развития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923C39">
        <w:rPr>
          <w:rFonts w:eastAsia="Calibri"/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обеспечения 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</w:t>
      </w:r>
      <w:r w:rsidR="006C1FDA">
        <w:rPr>
          <w:rFonts w:eastAsia="Calibri"/>
          <w:sz w:val="28"/>
          <w:szCs w:val="28"/>
          <w:lang w:eastAsia="en-US"/>
        </w:rPr>
        <w:t xml:space="preserve"> </w:t>
      </w:r>
      <w:r w:rsidRPr="00923C39">
        <w:rPr>
          <w:rFonts w:eastAsia="Calibri"/>
          <w:sz w:val="28"/>
          <w:szCs w:val="28"/>
          <w:lang w:eastAsia="en-US"/>
        </w:rPr>
        <w:t>очередных бюджетных расходов);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>
        <w:rPr>
          <w:rFonts w:eastAsia="Calibri"/>
          <w:sz w:val="28"/>
          <w:szCs w:val="28"/>
          <w:lang w:eastAsia="en-US"/>
        </w:rPr>
        <w:t>муниципальными</w:t>
      </w:r>
      <w:r w:rsidRPr="00923C39">
        <w:rPr>
          <w:rFonts w:eastAsia="Calibri"/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7B7DE8" w:rsidRPr="00923C39" w:rsidRDefault="007B7DE8" w:rsidP="007B7D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23C39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923C39">
        <w:rPr>
          <w:rFonts w:eastAsia="Calibri"/>
          <w:sz w:val="28"/>
          <w:szCs w:val="28"/>
          <w:lang w:eastAsia="en-US"/>
        </w:rPr>
        <w:t xml:space="preserve"> долга, дефицита) во избежание приостановления предоставления межбюджетных трансфертов из </w:t>
      </w:r>
      <w:r>
        <w:rPr>
          <w:rFonts w:eastAsia="Calibri"/>
          <w:sz w:val="28"/>
          <w:szCs w:val="28"/>
          <w:lang w:eastAsia="en-US"/>
        </w:rPr>
        <w:t>областного</w:t>
      </w:r>
      <w:r w:rsidRPr="00923C39">
        <w:rPr>
          <w:rFonts w:eastAsia="Calibri"/>
          <w:sz w:val="28"/>
          <w:szCs w:val="28"/>
          <w:lang w:eastAsia="en-US"/>
        </w:rPr>
        <w:t xml:space="preserve"> бюджета</w:t>
      </w:r>
      <w:r>
        <w:rPr>
          <w:rFonts w:eastAsia="Calibri"/>
          <w:sz w:val="28"/>
          <w:szCs w:val="28"/>
          <w:lang w:eastAsia="en-US"/>
        </w:rPr>
        <w:t>.</w:t>
      </w:r>
    </w:p>
    <w:p w:rsidR="007B7DE8" w:rsidRDefault="007B7DE8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B5B" w:rsidRDefault="005C6B5B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B5B" w:rsidRDefault="005C6B5B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Default="004F6138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47E4" w:rsidRPr="00E70985" w:rsidRDefault="000C47E4" w:rsidP="000C47E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4F6138">
        <w:rPr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новых механизмов и инструментов реализации бюджетного процесса.</w:t>
      </w:r>
    </w:p>
    <w:p w:rsidR="00983D8B" w:rsidRDefault="00265022" w:rsidP="00823390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1575A2">
        <w:rPr>
          <w:sz w:val="28"/>
          <w:szCs w:val="28"/>
        </w:rPr>
        <w:t xml:space="preserve">В целях выполнения Соглашения о предоставлении дотации </w:t>
      </w:r>
      <w:r w:rsidRPr="001575A2">
        <w:rPr>
          <w:sz w:val="28"/>
          <w:szCs w:val="28"/>
        </w:rPr>
        <w:br/>
        <w:t>на выравнивание бюджетной обеспеченности из областного бюджета бюджету Песчанокопского района Администрацией Песчанокопского района утверждено</w:t>
      </w:r>
      <w:r w:rsidR="00983D8B">
        <w:rPr>
          <w:sz w:val="28"/>
          <w:szCs w:val="28"/>
        </w:rPr>
        <w:t xml:space="preserve"> постановление от 07</w:t>
      </w:r>
      <w:r>
        <w:rPr>
          <w:sz w:val="28"/>
          <w:szCs w:val="28"/>
        </w:rPr>
        <w:t>.0</w:t>
      </w:r>
      <w:r w:rsidR="00983D8B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983D8B">
        <w:rPr>
          <w:sz w:val="28"/>
          <w:szCs w:val="28"/>
        </w:rPr>
        <w:t>9 № 38</w:t>
      </w:r>
      <w:r w:rsidRPr="003563AE">
        <w:rPr>
          <w:sz w:val="28"/>
          <w:szCs w:val="28"/>
        </w:rPr>
        <w:t xml:space="preserve"> «О</w:t>
      </w:r>
      <w:r w:rsidR="00983D8B">
        <w:rPr>
          <w:sz w:val="28"/>
          <w:szCs w:val="28"/>
        </w:rPr>
        <w:t xml:space="preserve">б утверждении </w:t>
      </w:r>
      <w:r w:rsidRPr="003563AE">
        <w:rPr>
          <w:sz w:val="28"/>
          <w:szCs w:val="28"/>
        </w:rPr>
        <w:t xml:space="preserve">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План мероприятий по росту доходного потенциала </w:t>
      </w:r>
      <w:r w:rsidR="00983D8B">
        <w:rPr>
          <w:rFonts w:eastAsia="Calibri"/>
          <w:kern w:val="2"/>
          <w:sz w:val="28"/>
          <w:szCs w:val="28"/>
          <w:lang w:eastAsia="en-US"/>
        </w:rPr>
        <w:t>Поливянского сельского поселения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>, оптимизации расходов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бюджета 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Поливянского сельского поселения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и сокращению </w:t>
      </w:r>
      <w:r w:rsidR="00983D8B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983D8B">
        <w:rPr>
          <w:rFonts w:eastAsia="Calibri"/>
          <w:kern w:val="2"/>
          <w:sz w:val="28"/>
          <w:szCs w:val="28"/>
          <w:lang w:eastAsia="en-US"/>
        </w:rPr>
        <w:t xml:space="preserve">Поливянского сельского поселения </w:t>
      </w:r>
      <w:r w:rsidR="00983D8B" w:rsidRPr="00C1696B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983D8B">
        <w:rPr>
          <w:rFonts w:eastAsia="Calibri"/>
          <w:kern w:val="2"/>
          <w:sz w:val="28"/>
          <w:szCs w:val="28"/>
          <w:lang w:eastAsia="en-US"/>
        </w:rPr>
        <w:t>.»</w:t>
      </w:r>
    </w:p>
    <w:p w:rsidR="00823390" w:rsidRPr="006C1FDA" w:rsidRDefault="00823390" w:rsidP="00823390">
      <w:pPr>
        <w:tabs>
          <w:tab w:val="left" w:pos="72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C1FDA">
        <w:rPr>
          <w:color w:val="FF0000"/>
          <w:sz w:val="28"/>
          <w:szCs w:val="28"/>
        </w:rPr>
        <w:t xml:space="preserve"> </w:t>
      </w:r>
      <w:r w:rsidRPr="006C1FDA">
        <w:rPr>
          <w:sz w:val="28"/>
          <w:szCs w:val="28"/>
        </w:rPr>
        <w:t xml:space="preserve">     Важным направлением налоговой политики является совершенствование налогообложения имущества, в связи с чем Ростовская область переходит на исчисление налога на имущество физических лиц исходя из кадастровой стоимости объектов налогообложения. </w:t>
      </w:r>
    </w:p>
    <w:p w:rsidR="00823390" w:rsidRPr="001943D1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8"/>
          <w:szCs w:val="28"/>
        </w:rPr>
      </w:pPr>
      <w:r w:rsidRPr="001943D1">
        <w:rPr>
          <w:sz w:val="28"/>
          <w:szCs w:val="28"/>
        </w:rPr>
        <w:t>Будет продолжена работа в отношении перехода на исчисление налога</w:t>
      </w:r>
      <w:r w:rsidRPr="001943D1">
        <w:rPr>
          <w:sz w:val="28"/>
          <w:szCs w:val="28"/>
        </w:rPr>
        <w:br/>
        <w:t>на имущество организаций исходя из кадастровой стоимости для отдельных объектов недвижимости.</w:t>
      </w:r>
    </w:p>
    <w:p w:rsidR="00823390" w:rsidRPr="00D611CF" w:rsidRDefault="00823390" w:rsidP="00823390">
      <w:pPr>
        <w:widowControl w:val="0"/>
        <w:autoSpaceDE w:val="0"/>
        <w:autoSpaceDN w:val="0"/>
        <w:spacing w:line="232" w:lineRule="auto"/>
        <w:ind w:firstLine="709"/>
        <w:jc w:val="both"/>
        <w:rPr>
          <w:sz w:val="2"/>
          <w:szCs w:val="2"/>
        </w:rPr>
      </w:pPr>
      <w:r w:rsidRPr="00D611CF">
        <w:rPr>
          <w:sz w:val="28"/>
          <w:szCs w:val="28"/>
        </w:rPr>
        <w:t xml:space="preserve">Меры, предусмотренные нормативными правовыми актами </w:t>
      </w:r>
      <w:r>
        <w:rPr>
          <w:sz w:val="28"/>
          <w:szCs w:val="28"/>
        </w:rPr>
        <w:t>Песчанокопского района</w:t>
      </w:r>
      <w:r w:rsidRPr="00D611CF">
        <w:rPr>
          <w:sz w:val="28"/>
          <w:szCs w:val="28"/>
        </w:rPr>
        <w:t xml:space="preserve"> и направленные на стимулирование экономического развития, увеличение налоговой базы и собираемости налогов в бюджеты всех уровней, будут усовершенствованы.</w:t>
      </w:r>
    </w:p>
    <w:p w:rsidR="000C47E4" w:rsidRPr="00923C39" w:rsidRDefault="000C47E4" w:rsidP="000C47E4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стимулирование экономического развития, увеличение налоговой базы и собираемости налогов в бюджеты всех уровней.</w:t>
      </w:r>
    </w:p>
    <w:p w:rsidR="000C47E4" w:rsidRDefault="000C47E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7E04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0D6EC0" w:rsidRDefault="000D6EC0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</w:p>
    <w:p w:rsidR="000D6EC0" w:rsidRDefault="000D6EC0" w:rsidP="000D6EC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Приоритетом бюджетной п</w:t>
      </w:r>
      <w:r>
        <w:rPr>
          <w:color w:val="000000"/>
          <w:sz w:val="28"/>
          <w:szCs w:val="28"/>
        </w:rPr>
        <w:t>олитики в сфере расходов будут</w:t>
      </w:r>
      <w:r w:rsidRPr="00923C39">
        <w:rPr>
          <w:color w:val="000000"/>
          <w:sz w:val="28"/>
          <w:szCs w:val="28"/>
        </w:rPr>
        <w:t xml:space="preserve"> инвестиции в человеческий капитал, предоставление качественных и конкурентных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 Российской Федерации и </w:t>
      </w:r>
      <w:r w:rsidRPr="00C973DF">
        <w:rPr>
          <w:color w:val="000000"/>
          <w:sz w:val="28"/>
          <w:szCs w:val="28"/>
        </w:rPr>
        <w:t>Стратегией</w:t>
      </w:r>
      <w:r w:rsidRPr="00923C39">
        <w:rPr>
          <w:color w:val="000000"/>
          <w:sz w:val="28"/>
          <w:szCs w:val="28"/>
        </w:rPr>
        <w:t xml:space="preserve"> социал</w:t>
      </w:r>
      <w:r>
        <w:rPr>
          <w:color w:val="000000"/>
          <w:sz w:val="28"/>
          <w:szCs w:val="28"/>
        </w:rPr>
        <w:t>ьно-</w:t>
      </w:r>
      <w:r w:rsidRPr="00923C39">
        <w:rPr>
          <w:color w:val="000000"/>
          <w:sz w:val="28"/>
          <w:szCs w:val="28"/>
        </w:rPr>
        <w:t>экономического развития Ростовской области на период до 20</w:t>
      </w:r>
      <w:r w:rsidR="00EF1262">
        <w:rPr>
          <w:color w:val="000000"/>
          <w:sz w:val="28"/>
          <w:szCs w:val="28"/>
        </w:rPr>
        <w:t>24</w:t>
      </w:r>
      <w:r w:rsidRPr="00923C39">
        <w:rPr>
          <w:color w:val="000000"/>
          <w:sz w:val="28"/>
          <w:szCs w:val="28"/>
        </w:rPr>
        <w:t xml:space="preserve"> года.</w:t>
      </w:r>
    </w:p>
    <w:p w:rsidR="00265022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Одна из основных приоритетных задач государственной политики – реализация Указа Президента Российской Федерации от 07.05.2018 № 204 </w:t>
      </w:r>
      <w:r>
        <w:rPr>
          <w:sz w:val="28"/>
          <w:szCs w:val="28"/>
        </w:rPr>
        <w:t>.</w:t>
      </w:r>
    </w:p>
    <w:p w:rsidR="00D53351" w:rsidRPr="000E07B4" w:rsidRDefault="00D53351" w:rsidP="00D53351">
      <w:pPr>
        <w:tabs>
          <w:tab w:val="left" w:pos="7265"/>
        </w:tabs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0E07B4">
        <w:rPr>
          <w:sz w:val="28"/>
          <w:szCs w:val="28"/>
        </w:rPr>
        <w:t xml:space="preserve">Одна из основных приоритетных задач государственной политики – сохранение достигнутых </w:t>
      </w:r>
      <w:r w:rsidRPr="006C1FDA">
        <w:rPr>
          <w:sz w:val="28"/>
          <w:szCs w:val="28"/>
        </w:rPr>
        <w:t>в 201</w:t>
      </w:r>
      <w:r w:rsidR="006C1FDA" w:rsidRPr="006C1FDA">
        <w:rPr>
          <w:sz w:val="28"/>
          <w:szCs w:val="28"/>
        </w:rPr>
        <w:t>8</w:t>
      </w:r>
      <w:r w:rsidRPr="006C1FDA">
        <w:rPr>
          <w:sz w:val="28"/>
          <w:szCs w:val="28"/>
        </w:rPr>
        <w:t xml:space="preserve"> году показателей, установленных указами</w:t>
      </w:r>
      <w:r w:rsidRPr="000E07B4">
        <w:rPr>
          <w:sz w:val="28"/>
          <w:szCs w:val="28"/>
        </w:rPr>
        <w:t xml:space="preserve"> Президента Российской Федерации от 07.05.2012 </w:t>
      </w:r>
      <w:hyperlink r:id="rId8" w:history="1">
        <w:r w:rsidRPr="000E07B4">
          <w:rPr>
            <w:sz w:val="28"/>
            <w:szCs w:val="28"/>
          </w:rPr>
          <w:t>№</w:t>
        </w:r>
        <w:r w:rsidRPr="000E07B4">
          <w:t> </w:t>
        </w:r>
        <w:r w:rsidRPr="000E07B4">
          <w:rPr>
            <w:sz w:val="28"/>
            <w:szCs w:val="28"/>
          </w:rPr>
          <w:t>597</w:t>
        </w:r>
      </w:hyperlink>
      <w:r w:rsidRPr="000E07B4">
        <w:rPr>
          <w:sz w:val="28"/>
          <w:szCs w:val="28"/>
        </w:rPr>
        <w:t> – </w:t>
      </w:r>
      <w:hyperlink r:id="rId9" w:history="1">
        <w:r w:rsidRPr="000E07B4">
          <w:rPr>
            <w:sz w:val="28"/>
            <w:szCs w:val="28"/>
          </w:rPr>
          <w:t>602</w:t>
        </w:r>
      </w:hyperlink>
      <w:r w:rsidRPr="000E07B4">
        <w:rPr>
          <w:sz w:val="28"/>
          <w:szCs w:val="28"/>
        </w:rPr>
        <w:t xml:space="preserve">, </w:t>
      </w:r>
      <w:hyperlink r:id="rId10" w:history="1">
        <w:r w:rsidRPr="000E07B4">
          <w:rPr>
            <w:sz w:val="28"/>
            <w:szCs w:val="28"/>
          </w:rPr>
          <w:t>606</w:t>
        </w:r>
      </w:hyperlink>
      <w:r w:rsidRPr="000E07B4">
        <w:rPr>
          <w:sz w:val="28"/>
          <w:szCs w:val="28"/>
        </w:rPr>
        <w:t xml:space="preserve">, </w:t>
      </w:r>
      <w:r w:rsidRPr="000E07B4">
        <w:rPr>
          <w:sz w:val="28"/>
          <w:szCs w:val="28"/>
        </w:rPr>
        <w:lastRenderedPageBreak/>
        <w:t xml:space="preserve">от 01.06.2012 </w:t>
      </w:r>
      <w:hyperlink r:id="rId11" w:history="1">
        <w:r w:rsidRPr="000E07B4">
          <w:rPr>
            <w:sz w:val="28"/>
            <w:szCs w:val="28"/>
          </w:rPr>
          <w:t>№ 761</w:t>
        </w:r>
      </w:hyperlink>
      <w:r w:rsidRPr="000E07B4">
        <w:rPr>
          <w:sz w:val="28"/>
          <w:szCs w:val="28"/>
        </w:rPr>
        <w:t xml:space="preserve">, от 28.12.2012 </w:t>
      </w:r>
      <w:hyperlink r:id="rId12" w:history="1">
        <w:r w:rsidRPr="000E07B4">
          <w:rPr>
            <w:sz w:val="28"/>
            <w:szCs w:val="28"/>
          </w:rPr>
          <w:t>№ 1688</w:t>
        </w:r>
      </w:hyperlink>
      <w:r w:rsidRPr="000E07B4">
        <w:rPr>
          <w:sz w:val="28"/>
          <w:szCs w:val="28"/>
        </w:rPr>
        <w:t xml:space="preserve"> (далее – указы Президента Российской Федерации).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сохранения достигнутого уровня показателей продолжится реализация указов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 – 2017 годы», от 28.12.2012 № 1688 «О некоторых мерах по реализации государственной политики в сфере защиты детей-сирот и детей, оставшихся без попечения родителей» (далее – указы Президента РоссийскойФедерации 2012 года).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Российской Федерации 2012 года, а также по сохранению уровня, установленного в этих указах. В полном объеме будут предусмотрены бюджетные ассигнования исходя из прогнозного роста показателя среднемесячного дохода от трудовой деятельности согласно проекту прогноза социально-экономического развития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на период до 202</w:t>
      </w:r>
      <w:r w:rsidR="00E27832">
        <w:rPr>
          <w:sz w:val="28"/>
          <w:szCs w:val="28"/>
        </w:rPr>
        <w:t>4</w:t>
      </w:r>
      <w:r w:rsidRPr="003563AE">
        <w:rPr>
          <w:sz w:val="28"/>
          <w:szCs w:val="28"/>
        </w:rPr>
        <w:t xml:space="preserve"> года. </w:t>
      </w:r>
    </w:p>
    <w:p w:rsidR="00265022" w:rsidRPr="003563AE" w:rsidRDefault="00265022" w:rsidP="00265022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Социальные выплаты населению (публичные нормативные обязательства) будут проиндексированы исходя из уровня инфляции согласно прогнозу социально-экономического развития Ростовской области </w:t>
      </w:r>
      <w:r w:rsidR="00F00731">
        <w:rPr>
          <w:sz w:val="28"/>
          <w:szCs w:val="28"/>
        </w:rPr>
        <w:t>до 2030</w:t>
      </w:r>
      <w:r w:rsidRPr="003563AE">
        <w:rPr>
          <w:sz w:val="28"/>
          <w:szCs w:val="28"/>
        </w:rPr>
        <w:t xml:space="preserve"> год</w:t>
      </w:r>
      <w:r w:rsidR="00F00731">
        <w:rPr>
          <w:sz w:val="28"/>
          <w:szCs w:val="28"/>
        </w:rPr>
        <w:t>а</w:t>
      </w:r>
      <w:r w:rsidRPr="003563AE">
        <w:rPr>
          <w:sz w:val="28"/>
          <w:szCs w:val="28"/>
        </w:rPr>
        <w:t xml:space="preserve">. 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соответствии с планируемым внесением изменений в статью 1 Федерального закона от 19.06.2000 № 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ежегодного повышения оплаты труда категорий работников муниципальных учреждений Песчанокопского района и муниципальных учреждений (в части субвенций областного бюджета), технического и обслуживающего персонала органов местного самоуправления, на которых не распространяется действие указов Президента Российской Федерации 2012 года, будет предусмотрена индексация расходов на прогнозный уровень инфляции.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 и мобилизации ресурсов продолжится применение следующих основных подходов:</w:t>
      </w:r>
    </w:p>
    <w:p w:rsidR="00265022" w:rsidRPr="003563AE" w:rsidRDefault="00265022" w:rsidP="00265022">
      <w:pPr>
        <w:widowControl w:val="0"/>
        <w:tabs>
          <w:tab w:val="left" w:pos="1418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формирование расходных обязательств с учетом их оптимизации и пересмотра структуры расходов бюджета</w:t>
      </w:r>
      <w:r>
        <w:rPr>
          <w:sz w:val="28"/>
          <w:szCs w:val="28"/>
        </w:rPr>
        <w:t xml:space="preserve"> Поливянского сельского </w:t>
      </w:r>
      <w:r>
        <w:rPr>
          <w:sz w:val="28"/>
          <w:szCs w:val="28"/>
        </w:rPr>
        <w:lastRenderedPageBreak/>
        <w:t>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 xml:space="preserve">разработка бюджета на основе муниципальных программ </w:t>
      </w:r>
      <w:r>
        <w:rPr>
          <w:sz w:val="28"/>
          <w:szCs w:val="28"/>
        </w:rPr>
        <w:t xml:space="preserve"> Поливянского сельского поселения</w:t>
      </w:r>
      <w:r w:rsidRPr="003563AE">
        <w:rPr>
          <w:sz w:val="28"/>
          <w:szCs w:val="28"/>
        </w:rPr>
        <w:t xml:space="preserve"> Песчанокопского района;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обеспечение осуществления полномочий по внутреннему муниципальному финансовому контролю на всех этапах бюджетного процесса;</w:t>
      </w:r>
    </w:p>
    <w:p w:rsidR="00265022" w:rsidRPr="003563AE" w:rsidRDefault="00265022" w:rsidP="0026502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мер социальной поддержки;</w:t>
      </w:r>
    </w:p>
    <w:p w:rsidR="00265022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Поливянского сельского поселения;</w:t>
      </w:r>
      <w:r w:rsidRPr="003563AE">
        <w:rPr>
          <w:sz w:val="28"/>
          <w:szCs w:val="28"/>
        </w:rPr>
        <w:t xml:space="preserve"> 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265022" w:rsidRPr="003563AE" w:rsidRDefault="00265022" w:rsidP="00265022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3563AE">
        <w:rPr>
          <w:sz w:val="28"/>
          <w:szCs w:val="28"/>
        </w:rPr>
        <w:t>активное привлечение внебюджетных ресурсов, направление средств от приносящей доход деятельности в том числе на повышение оплаты труда отдельным категориям работников, поименованных в указах Президента</w:t>
      </w:r>
      <w:r>
        <w:rPr>
          <w:sz w:val="28"/>
          <w:szCs w:val="28"/>
        </w:rPr>
        <w:t xml:space="preserve"> Российской Федерации 2012 года.</w:t>
      </w:r>
    </w:p>
    <w:p w:rsidR="005A4707" w:rsidRPr="00E70985" w:rsidRDefault="005A4707" w:rsidP="00AB7E04">
      <w:pPr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923C39">
        <w:rPr>
          <w:color w:val="000000"/>
          <w:sz w:val="28"/>
          <w:szCs w:val="28"/>
        </w:rPr>
        <w:t xml:space="preserve">рганам местного самоуправления </w:t>
      </w:r>
      <w:r w:rsidR="008F7083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923C39">
        <w:rPr>
          <w:color w:val="000000"/>
          <w:sz w:val="28"/>
          <w:szCs w:val="28"/>
        </w:rPr>
        <w:t>необходимо продолжить работу, направленную на соблюдение бюджетного законодательства на всех стадиях бюджетного процесса, обеспечение контроля при расходовании бюджетных средств, сбалансированности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, ограничение дефицит</w:t>
      </w:r>
      <w:r>
        <w:rPr>
          <w:color w:val="000000"/>
          <w:sz w:val="28"/>
          <w:szCs w:val="28"/>
        </w:rPr>
        <w:t xml:space="preserve">а </w:t>
      </w:r>
      <w:r w:rsidRPr="00923C39">
        <w:rPr>
          <w:color w:val="000000"/>
          <w:sz w:val="28"/>
          <w:szCs w:val="28"/>
        </w:rPr>
        <w:t>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 xml:space="preserve"> и уровня долга, принятие только реальных к выполнению  бюджетных обязательств, оптимизацию  расходов бюджет</w:t>
      </w:r>
      <w:r>
        <w:rPr>
          <w:color w:val="000000"/>
          <w:sz w:val="28"/>
          <w:szCs w:val="28"/>
        </w:rPr>
        <w:t>а поселения</w:t>
      </w:r>
      <w:r w:rsidRPr="00923C39">
        <w:rPr>
          <w:color w:val="000000"/>
          <w:sz w:val="28"/>
          <w:szCs w:val="28"/>
        </w:rPr>
        <w:t>.</w:t>
      </w:r>
    </w:p>
    <w:p w:rsidR="00674605" w:rsidRDefault="00674605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674605" w:rsidRDefault="00674605" w:rsidP="00AB7E04">
      <w:pPr>
        <w:widowControl w:val="0"/>
        <w:spacing w:line="228" w:lineRule="auto"/>
        <w:jc w:val="center"/>
        <w:rPr>
          <w:sz w:val="28"/>
          <w:szCs w:val="28"/>
        </w:rPr>
      </w:pP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674605" w:rsidRPr="00923C39" w:rsidRDefault="00674605" w:rsidP="00674605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Будет продолжено проведение </w:t>
      </w:r>
      <w:r>
        <w:rPr>
          <w:color w:val="000000"/>
          <w:sz w:val="28"/>
          <w:szCs w:val="28"/>
        </w:rPr>
        <w:t>публичных слушаний по проектам решения Собрания депутатов</w:t>
      </w:r>
      <w:r w:rsidRPr="00923C39">
        <w:rPr>
          <w:color w:val="000000"/>
          <w:sz w:val="28"/>
          <w:szCs w:val="28"/>
        </w:rPr>
        <w:t xml:space="preserve"> о бюджете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>и об отчете об исполнении бюджета</w:t>
      </w:r>
      <w:r>
        <w:rPr>
          <w:color w:val="000000"/>
          <w:sz w:val="28"/>
          <w:szCs w:val="28"/>
        </w:rPr>
        <w:t xml:space="preserve"> поселения</w:t>
      </w:r>
      <w:r w:rsidRPr="00923C39">
        <w:rPr>
          <w:color w:val="000000"/>
          <w:sz w:val="28"/>
          <w:szCs w:val="28"/>
        </w:rPr>
        <w:t xml:space="preserve">, а также </w:t>
      </w:r>
      <w:r>
        <w:rPr>
          <w:color w:val="000000"/>
          <w:sz w:val="28"/>
          <w:szCs w:val="28"/>
        </w:rPr>
        <w:t>и</w:t>
      </w:r>
      <w:r w:rsidRPr="00923C39">
        <w:rPr>
          <w:color w:val="000000"/>
          <w:sz w:val="28"/>
          <w:szCs w:val="28"/>
        </w:rPr>
        <w:t xml:space="preserve">нформация о планировании и исполнении бюджета </w:t>
      </w:r>
      <w:r>
        <w:rPr>
          <w:color w:val="000000"/>
          <w:sz w:val="28"/>
          <w:szCs w:val="28"/>
        </w:rPr>
        <w:t xml:space="preserve">поселения </w:t>
      </w:r>
      <w:r w:rsidRPr="00923C39">
        <w:rPr>
          <w:color w:val="000000"/>
          <w:sz w:val="28"/>
          <w:szCs w:val="28"/>
        </w:rPr>
        <w:t xml:space="preserve">будет отражаться в наглядной и доступной для граждан форме </w:t>
      </w:r>
      <w:r>
        <w:rPr>
          <w:color w:val="000000"/>
          <w:sz w:val="28"/>
          <w:szCs w:val="28"/>
        </w:rPr>
        <w:t>в разделе</w:t>
      </w:r>
      <w:r w:rsidRPr="00923C39">
        <w:rPr>
          <w:color w:val="000000"/>
          <w:sz w:val="28"/>
          <w:szCs w:val="28"/>
        </w:rPr>
        <w:t xml:space="preserve"> «Бюджет для граждан» в информационно-телекоммуникационной сети «Интернет»</w:t>
      </w:r>
      <w:r>
        <w:rPr>
          <w:color w:val="000000"/>
          <w:sz w:val="28"/>
          <w:szCs w:val="28"/>
        </w:rPr>
        <w:t xml:space="preserve"> на официальном сайте </w:t>
      </w:r>
      <w:r w:rsidR="002E47C1" w:rsidRPr="002E0325">
        <w:rPr>
          <w:bCs/>
          <w:sz w:val="28"/>
          <w:szCs w:val="28"/>
        </w:rPr>
        <w:t>Поливянского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923C39">
        <w:rPr>
          <w:color w:val="000000"/>
          <w:sz w:val="28"/>
          <w:szCs w:val="28"/>
        </w:rPr>
        <w:t xml:space="preserve">. </w:t>
      </w:r>
    </w:p>
    <w:p w:rsidR="00AB7E04" w:rsidRDefault="00AB7E04"/>
    <w:p w:rsidR="003D4357" w:rsidRDefault="003D4357"/>
    <w:p w:rsidR="003D4357" w:rsidRPr="00783CFF" w:rsidRDefault="003D4357">
      <w:pPr>
        <w:rPr>
          <w:sz w:val="28"/>
          <w:szCs w:val="28"/>
        </w:rPr>
      </w:pPr>
      <w:r w:rsidRPr="00783CFF">
        <w:rPr>
          <w:sz w:val="28"/>
          <w:szCs w:val="28"/>
        </w:rPr>
        <w:t>Глава Администрации</w:t>
      </w:r>
    </w:p>
    <w:p w:rsidR="003D4357" w:rsidRDefault="003D4357">
      <w:r w:rsidRPr="00783CFF">
        <w:rPr>
          <w:sz w:val="28"/>
          <w:szCs w:val="28"/>
        </w:rPr>
        <w:t xml:space="preserve">Поливянского сельского поселения                                           </w:t>
      </w:r>
      <w:r w:rsidR="00BB373C">
        <w:rPr>
          <w:sz w:val="28"/>
          <w:szCs w:val="28"/>
        </w:rPr>
        <w:t>А.В.Балык</w:t>
      </w:r>
    </w:p>
    <w:sectPr w:rsidR="003D4357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B1" w:rsidRDefault="004D01B1" w:rsidP="00777411">
      <w:r>
        <w:separator/>
      </w:r>
    </w:p>
  </w:endnote>
  <w:endnote w:type="continuationSeparator" w:id="1">
    <w:p w:rsidR="004D01B1" w:rsidRDefault="004D01B1" w:rsidP="0077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B1" w:rsidRDefault="004D01B1" w:rsidP="00777411">
      <w:r>
        <w:separator/>
      </w:r>
    </w:p>
  </w:footnote>
  <w:footnote w:type="continuationSeparator" w:id="1">
    <w:p w:rsidR="004D01B1" w:rsidRDefault="004D01B1" w:rsidP="007774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733"/>
    <w:rsid w:val="00090B00"/>
    <w:rsid w:val="000A61C2"/>
    <w:rsid w:val="000C3AAE"/>
    <w:rsid w:val="000C47E4"/>
    <w:rsid w:val="000D5697"/>
    <w:rsid w:val="000D6EC0"/>
    <w:rsid w:val="000E1F8B"/>
    <w:rsid w:val="000F42E6"/>
    <w:rsid w:val="0016587D"/>
    <w:rsid w:val="00193911"/>
    <w:rsid w:val="00195C5C"/>
    <w:rsid w:val="00207A6B"/>
    <w:rsid w:val="00241157"/>
    <w:rsid w:val="00253498"/>
    <w:rsid w:val="00256069"/>
    <w:rsid w:val="00265022"/>
    <w:rsid w:val="00271A2C"/>
    <w:rsid w:val="00272C8F"/>
    <w:rsid w:val="002A17F3"/>
    <w:rsid w:val="002A45B0"/>
    <w:rsid w:val="002D4E43"/>
    <w:rsid w:val="002E0325"/>
    <w:rsid w:val="002E47C1"/>
    <w:rsid w:val="0034045C"/>
    <w:rsid w:val="0034574C"/>
    <w:rsid w:val="00354720"/>
    <w:rsid w:val="003606B9"/>
    <w:rsid w:val="0039013F"/>
    <w:rsid w:val="003A51EC"/>
    <w:rsid w:val="003A5D7D"/>
    <w:rsid w:val="003A6C62"/>
    <w:rsid w:val="003B0960"/>
    <w:rsid w:val="003D4357"/>
    <w:rsid w:val="003F3877"/>
    <w:rsid w:val="00400C4F"/>
    <w:rsid w:val="004047A6"/>
    <w:rsid w:val="004248B5"/>
    <w:rsid w:val="00445E5F"/>
    <w:rsid w:val="00452EBC"/>
    <w:rsid w:val="00472453"/>
    <w:rsid w:val="004C28A9"/>
    <w:rsid w:val="004D01B1"/>
    <w:rsid w:val="004D37FF"/>
    <w:rsid w:val="004E149C"/>
    <w:rsid w:val="004F6138"/>
    <w:rsid w:val="005013D4"/>
    <w:rsid w:val="00511EC5"/>
    <w:rsid w:val="005124BF"/>
    <w:rsid w:val="005200BA"/>
    <w:rsid w:val="00535EDB"/>
    <w:rsid w:val="00540858"/>
    <w:rsid w:val="005A4707"/>
    <w:rsid w:val="005C6B5B"/>
    <w:rsid w:val="005D47FE"/>
    <w:rsid w:val="005E6C23"/>
    <w:rsid w:val="00607FB8"/>
    <w:rsid w:val="006415C6"/>
    <w:rsid w:val="00674605"/>
    <w:rsid w:val="006A4736"/>
    <w:rsid w:val="006C0C17"/>
    <w:rsid w:val="006C1FDA"/>
    <w:rsid w:val="006D7871"/>
    <w:rsid w:val="006E25C0"/>
    <w:rsid w:val="006F25C6"/>
    <w:rsid w:val="00707F31"/>
    <w:rsid w:val="0072638E"/>
    <w:rsid w:val="00745DE7"/>
    <w:rsid w:val="00777411"/>
    <w:rsid w:val="0078156F"/>
    <w:rsid w:val="00783CFF"/>
    <w:rsid w:val="00786572"/>
    <w:rsid w:val="007B004A"/>
    <w:rsid w:val="007B7DE8"/>
    <w:rsid w:val="007D1429"/>
    <w:rsid w:val="007E1A8F"/>
    <w:rsid w:val="00800D1B"/>
    <w:rsid w:val="00804FCC"/>
    <w:rsid w:val="00823390"/>
    <w:rsid w:val="00831853"/>
    <w:rsid w:val="008A267F"/>
    <w:rsid w:val="008B0CED"/>
    <w:rsid w:val="008B25A8"/>
    <w:rsid w:val="008C18A8"/>
    <w:rsid w:val="008F7083"/>
    <w:rsid w:val="00902546"/>
    <w:rsid w:val="009155B1"/>
    <w:rsid w:val="00931C23"/>
    <w:rsid w:val="00983D8B"/>
    <w:rsid w:val="009A27D8"/>
    <w:rsid w:val="009A376F"/>
    <w:rsid w:val="009A54DB"/>
    <w:rsid w:val="009C4AD1"/>
    <w:rsid w:val="00A56733"/>
    <w:rsid w:val="00A721E5"/>
    <w:rsid w:val="00A87E75"/>
    <w:rsid w:val="00AB41D8"/>
    <w:rsid w:val="00AB7E04"/>
    <w:rsid w:val="00B11DB1"/>
    <w:rsid w:val="00B34586"/>
    <w:rsid w:val="00B442CC"/>
    <w:rsid w:val="00B50404"/>
    <w:rsid w:val="00B51586"/>
    <w:rsid w:val="00B70D28"/>
    <w:rsid w:val="00B921D6"/>
    <w:rsid w:val="00BA2BE0"/>
    <w:rsid w:val="00BB373C"/>
    <w:rsid w:val="00BC4731"/>
    <w:rsid w:val="00BC6973"/>
    <w:rsid w:val="00BE2947"/>
    <w:rsid w:val="00BF7F59"/>
    <w:rsid w:val="00C24276"/>
    <w:rsid w:val="00C26875"/>
    <w:rsid w:val="00C3644B"/>
    <w:rsid w:val="00C67CD8"/>
    <w:rsid w:val="00C743D7"/>
    <w:rsid w:val="00C75B27"/>
    <w:rsid w:val="00C91C44"/>
    <w:rsid w:val="00C96494"/>
    <w:rsid w:val="00C9686C"/>
    <w:rsid w:val="00CC5DD1"/>
    <w:rsid w:val="00D070D6"/>
    <w:rsid w:val="00D35952"/>
    <w:rsid w:val="00D42F89"/>
    <w:rsid w:val="00D4323C"/>
    <w:rsid w:val="00D46A44"/>
    <w:rsid w:val="00D53351"/>
    <w:rsid w:val="00D701E8"/>
    <w:rsid w:val="00DA6C1C"/>
    <w:rsid w:val="00DA73BA"/>
    <w:rsid w:val="00DB4E24"/>
    <w:rsid w:val="00E27832"/>
    <w:rsid w:val="00E448D1"/>
    <w:rsid w:val="00E73802"/>
    <w:rsid w:val="00E96B77"/>
    <w:rsid w:val="00EE2C32"/>
    <w:rsid w:val="00EF1262"/>
    <w:rsid w:val="00F00731"/>
    <w:rsid w:val="00F06EC9"/>
    <w:rsid w:val="00FC2535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263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3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rsid w:val="004C28A9"/>
    <w:pPr>
      <w:jc w:val="center"/>
    </w:pPr>
    <w:rPr>
      <w:sz w:val="28"/>
      <w:szCs w:val="20"/>
    </w:rPr>
  </w:style>
  <w:style w:type="paragraph" w:styleId="a7">
    <w:name w:val="No Spacing"/>
    <w:uiPriority w:val="1"/>
    <w:qFormat/>
    <w:rsid w:val="00535E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rsid w:val="00823390"/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8233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823390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774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774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CF8FD32E7A2E065CAFD3CCCAC11309A77C44809C9C0F4142F19E92A6264ED2F1811D81176518513C8A815C123BBA57E6ED19AB2796A510652D134AQDfAM" TargetMode="External"/><Relationship Id="rId12" Type="http://schemas.openxmlformats.org/officeDocument/2006/relationships/hyperlink" Target="consultantplus://offline/ref=9194916ABF7E5A2F522133BD32D4115F8A0C75B528029191102BA3C44D2C2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C7CB920019191102BA3C44D2C2B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194916ABF7E5A2F522133BD32D4115F8A0D75BF2506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2840</Words>
  <Characters>16193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2021-11-02T12:35:00Z</cp:lastPrinted>
  <dcterms:created xsi:type="dcterms:W3CDTF">2021-10-20T08:58:00Z</dcterms:created>
  <dcterms:modified xsi:type="dcterms:W3CDTF">2021-11-02T12:36:00Z</dcterms:modified>
</cp:coreProperties>
</file>