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B0" w:rsidRPr="00D36961" w:rsidRDefault="00B40CB0" w:rsidP="00B40CB0">
      <w:pPr>
        <w:pStyle w:val="Standard"/>
        <w:jc w:val="center"/>
        <w:rPr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 xml:space="preserve">  АДМИНИСТРАЦИЯ                                </w:t>
      </w:r>
      <w:r>
        <w:rPr>
          <w:lang w:val="ru-RU"/>
        </w:rPr>
        <w:br/>
        <w:t xml:space="preserve">    </w:t>
      </w:r>
      <w:r>
        <w:rPr>
          <w:rFonts w:ascii="Times New Roman CYR" w:hAnsi="Times New Roman CYR"/>
          <w:b/>
          <w:sz w:val="28"/>
          <w:lang w:val="ru-RU"/>
        </w:rPr>
        <w:t>ПОЛИВЯНСКОГО СЕЛЬСКОГО ПОСЕЛЕНИЯ</w:t>
      </w:r>
      <w:r>
        <w:rPr>
          <w:lang w:val="ru-RU"/>
        </w:rPr>
        <w:br/>
        <w:t xml:space="preserve">       </w:t>
      </w:r>
      <w:r>
        <w:rPr>
          <w:rFonts w:ascii="Times New Roman CYR" w:hAnsi="Times New Roman CYR"/>
          <w:b/>
          <w:sz w:val="28"/>
          <w:lang w:val="ru-RU"/>
        </w:rPr>
        <w:t>Песчанокопского района Ростовской области</w:t>
      </w:r>
    </w:p>
    <w:p w:rsidR="00B40CB0" w:rsidRDefault="00B40CB0" w:rsidP="00B40CB0">
      <w:pPr>
        <w:pStyle w:val="Standard"/>
        <w:jc w:val="center"/>
        <w:rPr>
          <w:b/>
          <w:sz w:val="28"/>
          <w:lang w:val="ru-RU"/>
        </w:rPr>
      </w:pPr>
    </w:p>
    <w:p w:rsidR="00B40CB0" w:rsidRPr="00B40CB0" w:rsidRDefault="00B40CB0" w:rsidP="00B40CB0">
      <w:pPr>
        <w:pStyle w:val="Standard"/>
        <w:rPr>
          <w:lang w:val="ru-RU"/>
        </w:rPr>
      </w:pPr>
      <w:r>
        <w:rPr>
          <w:b/>
          <w:sz w:val="28"/>
          <w:lang w:val="ru-RU"/>
        </w:rPr>
        <w:t xml:space="preserve">                                              </w:t>
      </w:r>
      <w:r>
        <w:rPr>
          <w:rFonts w:ascii="Times New Roman CYR" w:hAnsi="Times New Roman CYR"/>
          <w:b/>
          <w:sz w:val="28"/>
          <w:lang w:val="ru-RU"/>
        </w:rPr>
        <w:t>ПОСТАНОВЛЕНИЕ</w:t>
      </w:r>
    </w:p>
    <w:p w:rsidR="00B40CB0" w:rsidRPr="00DC6211" w:rsidRDefault="00B40CB0" w:rsidP="00B40CB0">
      <w:pPr>
        <w:pStyle w:val="Standard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 xml:space="preserve">                                                       </w:t>
      </w:r>
    </w:p>
    <w:p w:rsidR="00B40CB0" w:rsidRDefault="00B40CB0" w:rsidP="00B40CB0">
      <w:pPr>
        <w:pStyle w:val="Standard"/>
        <w:jc w:val="center"/>
        <w:rPr>
          <w:b/>
          <w:sz w:val="28"/>
          <w:lang w:val="ru-RU"/>
        </w:rPr>
      </w:pPr>
    </w:p>
    <w:p w:rsidR="00B40CB0" w:rsidRDefault="00CF4517" w:rsidP="00B40CB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27.12.2019</w:t>
      </w:r>
      <w:bookmarkStart w:id="0" w:name="_GoBack"/>
      <w:bookmarkEnd w:id="0"/>
      <w:r w:rsidR="00B40CB0" w:rsidRPr="00FD4CEC">
        <w:rPr>
          <w:rFonts w:cs="Times New Roman"/>
          <w:sz w:val="28"/>
          <w:szCs w:val="28"/>
          <w:lang w:val="ru-RU"/>
        </w:rPr>
        <w:t xml:space="preserve"> г</w:t>
      </w:r>
      <w:r w:rsidR="00B40CB0" w:rsidRPr="00DC6211">
        <w:rPr>
          <w:rFonts w:cs="Times New Roman"/>
          <w:sz w:val="28"/>
          <w:szCs w:val="28"/>
          <w:lang w:val="ru-RU"/>
        </w:rPr>
        <w:t xml:space="preserve">.      </w:t>
      </w:r>
      <w:r w:rsidR="00DC6211" w:rsidRPr="00DC6211">
        <w:rPr>
          <w:rFonts w:cs="Times New Roman"/>
          <w:sz w:val="28"/>
          <w:szCs w:val="28"/>
          <w:lang w:val="ru-RU"/>
        </w:rPr>
        <w:t xml:space="preserve">                             </w:t>
      </w:r>
      <w:r w:rsidR="00B40CB0" w:rsidRPr="00DC6211">
        <w:rPr>
          <w:rFonts w:cs="Times New Roman"/>
          <w:sz w:val="28"/>
          <w:szCs w:val="28"/>
          <w:lang w:val="ru-RU"/>
        </w:rPr>
        <w:t xml:space="preserve">  </w:t>
      </w:r>
      <w:r w:rsidR="00DC6211" w:rsidRPr="00DC6211">
        <w:rPr>
          <w:rFonts w:ascii="Times New Roman CYR" w:hAnsi="Times New Roman CYR"/>
          <w:sz w:val="28"/>
          <w:lang w:val="ru-RU"/>
        </w:rPr>
        <w:t>№</w:t>
      </w:r>
      <w:r w:rsidR="0090194A">
        <w:rPr>
          <w:rFonts w:ascii="Times New Roman CYR" w:hAnsi="Times New Roman CYR"/>
          <w:sz w:val="28"/>
          <w:lang w:val="ru-RU"/>
        </w:rPr>
        <w:t xml:space="preserve"> </w:t>
      </w:r>
      <w:r w:rsidR="00440F1D">
        <w:rPr>
          <w:rFonts w:ascii="Times New Roman CYR" w:hAnsi="Times New Roman CYR"/>
          <w:sz w:val="28"/>
          <w:lang w:val="ru-RU"/>
        </w:rPr>
        <w:t xml:space="preserve"> </w:t>
      </w:r>
      <w:r w:rsidR="0090194A">
        <w:rPr>
          <w:rFonts w:ascii="Times New Roman CYR" w:hAnsi="Times New Roman CYR"/>
          <w:sz w:val="28"/>
          <w:lang w:val="ru-RU"/>
        </w:rPr>
        <w:t>123</w:t>
      </w:r>
      <w:r w:rsidR="00DC6211">
        <w:rPr>
          <w:rFonts w:ascii="Times New Roman CYR" w:hAnsi="Times New Roman CYR"/>
          <w:b/>
          <w:sz w:val="28"/>
          <w:lang w:val="ru-RU"/>
        </w:rPr>
        <w:t xml:space="preserve">                                       </w:t>
      </w:r>
      <w:r w:rsidR="00B40CB0" w:rsidRPr="00FD4CEC">
        <w:rPr>
          <w:rFonts w:cs="Times New Roman"/>
          <w:sz w:val="28"/>
          <w:szCs w:val="28"/>
          <w:lang w:val="ru-RU"/>
        </w:rPr>
        <w:t xml:space="preserve"> с</w:t>
      </w:r>
      <w:r w:rsidR="00DC6211">
        <w:rPr>
          <w:rFonts w:cs="Times New Roman"/>
          <w:sz w:val="28"/>
          <w:szCs w:val="28"/>
          <w:lang w:val="ru-RU"/>
        </w:rPr>
        <w:t xml:space="preserve">. </w:t>
      </w:r>
      <w:r w:rsidR="00B40CB0" w:rsidRPr="00FD4CEC">
        <w:rPr>
          <w:rFonts w:cs="Times New Roman"/>
          <w:sz w:val="28"/>
          <w:szCs w:val="28"/>
          <w:lang w:val="ru-RU"/>
        </w:rPr>
        <w:t>Поливянка</w:t>
      </w:r>
    </w:p>
    <w:p w:rsidR="0090194A" w:rsidRPr="00DC6211" w:rsidRDefault="0090194A" w:rsidP="00B40CB0">
      <w:pPr>
        <w:pStyle w:val="Standard"/>
        <w:rPr>
          <w:lang w:val="ru-RU"/>
        </w:rPr>
      </w:pPr>
    </w:p>
    <w:p w:rsidR="00B40CB0" w:rsidRPr="00FD4CEC" w:rsidRDefault="00B40CB0" w:rsidP="00F4397C">
      <w:pPr>
        <w:pStyle w:val="Standard"/>
        <w:spacing w:line="276" w:lineRule="auto"/>
        <w:rPr>
          <w:rFonts w:cs="Times New Roman"/>
          <w:color w:val="FF0000"/>
          <w:sz w:val="28"/>
          <w:szCs w:val="28"/>
          <w:lang w:val="ru-RU"/>
        </w:rPr>
      </w:pPr>
    </w:p>
    <w:p w:rsidR="00F4397C" w:rsidRDefault="00F4397C" w:rsidP="00F4397C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4397C">
        <w:rPr>
          <w:rFonts w:cs="Times New Roman"/>
          <w:color w:val="000000"/>
          <w:sz w:val="28"/>
          <w:szCs w:val="28"/>
          <w:lang w:val="ru-RU"/>
        </w:rPr>
        <w:t>Об организации сезонной универсальной,</w:t>
      </w:r>
    </w:p>
    <w:p w:rsidR="00F4397C" w:rsidRDefault="00F4397C" w:rsidP="00F4397C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праздничной </w:t>
      </w:r>
      <w:r w:rsidRPr="00F4397C">
        <w:rPr>
          <w:rFonts w:cs="Times New Roman"/>
          <w:color w:val="000000"/>
          <w:sz w:val="28"/>
          <w:szCs w:val="28"/>
          <w:lang w:val="ru-RU"/>
        </w:rPr>
        <w:t xml:space="preserve">и тематической ярмарок  на </w:t>
      </w:r>
    </w:p>
    <w:p w:rsidR="00F4397C" w:rsidRDefault="00F4397C" w:rsidP="00F4397C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территории муниципального </w:t>
      </w:r>
      <w:r w:rsidRPr="00F4397C">
        <w:rPr>
          <w:rFonts w:cs="Times New Roman"/>
          <w:color w:val="000000"/>
          <w:sz w:val="28"/>
          <w:szCs w:val="28"/>
          <w:lang w:val="ru-RU"/>
        </w:rPr>
        <w:t xml:space="preserve">образования </w:t>
      </w:r>
    </w:p>
    <w:p w:rsidR="0090194A" w:rsidRDefault="00F4397C" w:rsidP="00F4397C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4397C">
        <w:rPr>
          <w:rFonts w:cs="Times New Roman"/>
          <w:color w:val="000000"/>
          <w:sz w:val="28"/>
          <w:szCs w:val="28"/>
          <w:lang w:val="ru-RU"/>
        </w:rPr>
        <w:t xml:space="preserve">«Поливянского </w:t>
      </w:r>
      <w:r>
        <w:rPr>
          <w:rFonts w:cs="Times New Roman"/>
          <w:color w:val="000000"/>
          <w:sz w:val="28"/>
          <w:szCs w:val="28"/>
          <w:lang w:val="ru-RU"/>
        </w:rPr>
        <w:t>сельское поселения» на 2020 год</w:t>
      </w:r>
    </w:p>
    <w:p w:rsidR="00F4397C" w:rsidRDefault="00F4397C" w:rsidP="00F4397C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4397C" w:rsidRPr="00FD4CEC" w:rsidRDefault="00F4397C" w:rsidP="00F4397C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B40CB0" w:rsidRDefault="0090194A" w:rsidP="00F4397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0194A">
        <w:rPr>
          <w:rFonts w:cs="Times New Roman"/>
          <w:sz w:val="28"/>
          <w:szCs w:val="28"/>
          <w:lang w:val="ru-RU"/>
        </w:rPr>
        <w:t>В целях реализации Постановления Правительства Ростовской области от 07.11.2013 года № 681 (в редакции от 06.07.2016 года № 466 ) «Об утверждении Порядка организации ярмарок на территории Ростовской области и продажи товаров (выполнения работ, оказания услуг) на них», в соответствии с Федеральным законом от 28.12.2009 №381-ФЗ «Об основах государственного регулирования торговой деятельности на территории Российской Федерации», Областным законом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области», руководствуясь Уставом муниципального образования «Поливянское сельское поселение»</w:t>
      </w:r>
    </w:p>
    <w:p w:rsidR="0090194A" w:rsidRPr="00FD4CEC" w:rsidRDefault="0090194A" w:rsidP="00B40CB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40CB0" w:rsidRPr="00FD4CEC" w:rsidRDefault="00B40CB0" w:rsidP="00B40CB0">
      <w:pPr>
        <w:jc w:val="center"/>
        <w:rPr>
          <w:sz w:val="28"/>
          <w:szCs w:val="28"/>
        </w:rPr>
      </w:pPr>
      <w:r w:rsidRPr="00FD4CEC">
        <w:rPr>
          <w:sz w:val="28"/>
          <w:szCs w:val="28"/>
        </w:rPr>
        <w:t>ПОСТАНОВЛЯЮ:</w:t>
      </w:r>
    </w:p>
    <w:p w:rsidR="00DC1690" w:rsidRPr="00CB711E" w:rsidRDefault="00DC1690" w:rsidP="00DC1690">
      <w:pPr>
        <w:jc w:val="both"/>
        <w:rPr>
          <w:sz w:val="26"/>
          <w:szCs w:val="26"/>
        </w:rPr>
      </w:pPr>
      <w:r w:rsidRPr="0090194A">
        <w:rPr>
          <w:sz w:val="28"/>
          <w:szCs w:val="28"/>
        </w:rPr>
        <w:t xml:space="preserve">      1</w:t>
      </w:r>
      <w:r w:rsidRPr="0090194A">
        <w:rPr>
          <w:color w:val="000000"/>
          <w:sz w:val="28"/>
          <w:szCs w:val="28"/>
        </w:rPr>
        <w:t>. Разрешить   ИП Ковтунов С.В.,  ИНН 612704135770, 347563 Ростовская</w:t>
      </w:r>
      <w:r w:rsidRPr="0090194A">
        <w:rPr>
          <w:sz w:val="28"/>
          <w:szCs w:val="28"/>
        </w:rPr>
        <w:t xml:space="preserve"> область, Песчанокопский район, с. Поливянка, ул. Ленина 61,   пров</w:t>
      </w:r>
      <w:r w:rsidR="00F4397C">
        <w:rPr>
          <w:sz w:val="28"/>
          <w:szCs w:val="28"/>
        </w:rPr>
        <w:t>едение  сезонной универсальной,</w:t>
      </w:r>
      <w:r w:rsidRPr="0090194A">
        <w:rPr>
          <w:sz w:val="28"/>
          <w:szCs w:val="28"/>
        </w:rPr>
        <w:t xml:space="preserve"> праздничной</w:t>
      </w:r>
      <w:r w:rsidR="00F4397C">
        <w:rPr>
          <w:sz w:val="28"/>
          <w:szCs w:val="28"/>
        </w:rPr>
        <w:t xml:space="preserve"> и тематической</w:t>
      </w:r>
      <w:r w:rsidRPr="0090194A">
        <w:rPr>
          <w:sz w:val="28"/>
          <w:szCs w:val="28"/>
        </w:rPr>
        <w:t xml:space="preserve"> ярмарок  на  территории Поливянского  сельского  поселения по адресу: с. Поливянка, Центральная площадь</w:t>
      </w:r>
      <w:r w:rsidR="009F3D85" w:rsidRPr="0090194A">
        <w:rPr>
          <w:sz w:val="28"/>
          <w:szCs w:val="28"/>
        </w:rPr>
        <w:t xml:space="preserve"> 4  на пересечении с  пер. Кооперативный №</w:t>
      </w:r>
      <w:r w:rsidRPr="0090194A">
        <w:rPr>
          <w:sz w:val="28"/>
          <w:szCs w:val="28"/>
        </w:rPr>
        <w:t>1</w:t>
      </w:r>
      <w:r w:rsidR="009F3D85" w:rsidRPr="0090194A">
        <w:rPr>
          <w:sz w:val="28"/>
          <w:szCs w:val="28"/>
        </w:rPr>
        <w:t>-№3б</w:t>
      </w:r>
      <w:r w:rsidRPr="0090194A">
        <w:rPr>
          <w:sz w:val="28"/>
          <w:szCs w:val="28"/>
        </w:rPr>
        <w:t>,  с. Николаев</w:t>
      </w:r>
      <w:r w:rsidR="009F3D85" w:rsidRPr="0090194A">
        <w:rPr>
          <w:sz w:val="28"/>
          <w:szCs w:val="28"/>
        </w:rPr>
        <w:t>ка,  ул. Дружбы № 42-44</w:t>
      </w:r>
      <w:r w:rsidR="00440F1D">
        <w:rPr>
          <w:rFonts w:ascii="Times New Roman CYR" w:hAnsi="Times New Roman CYR"/>
          <w:sz w:val="28"/>
        </w:rPr>
        <w:t>.</w:t>
      </w:r>
    </w:p>
    <w:p w:rsidR="00F4397C" w:rsidRDefault="00B40CB0" w:rsidP="00B40CB0">
      <w:pPr>
        <w:jc w:val="both"/>
        <w:rPr>
          <w:sz w:val="28"/>
          <w:szCs w:val="28"/>
        </w:rPr>
      </w:pPr>
      <w:r w:rsidRPr="00FD4CEC">
        <w:rPr>
          <w:sz w:val="28"/>
          <w:szCs w:val="28"/>
        </w:rPr>
        <w:t xml:space="preserve">   2.Утвердить срок проведения</w:t>
      </w:r>
      <w:r w:rsidR="00F4397C">
        <w:rPr>
          <w:sz w:val="28"/>
          <w:szCs w:val="28"/>
        </w:rPr>
        <w:t>:</w:t>
      </w:r>
    </w:p>
    <w:p w:rsidR="00F4397C" w:rsidRDefault="00F4397C" w:rsidP="00B40CB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CB0" w:rsidRPr="00FD4CEC">
        <w:rPr>
          <w:sz w:val="28"/>
          <w:szCs w:val="28"/>
        </w:rPr>
        <w:t xml:space="preserve"> сезонной </w:t>
      </w:r>
      <w:r>
        <w:rPr>
          <w:sz w:val="28"/>
          <w:szCs w:val="28"/>
        </w:rPr>
        <w:t xml:space="preserve">универсальной ярмарки </w:t>
      </w:r>
      <w:r w:rsidRPr="00F4397C">
        <w:rPr>
          <w:sz w:val="28"/>
          <w:szCs w:val="28"/>
        </w:rPr>
        <w:t>с  15.04.2020 года  по 15.11.2020 года</w:t>
      </w:r>
    </w:p>
    <w:p w:rsidR="00F4397C" w:rsidRDefault="00F4397C" w:rsidP="00B40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397C">
        <w:rPr>
          <w:sz w:val="28"/>
          <w:szCs w:val="28"/>
        </w:rPr>
        <w:t>праздничной и тематической универсальной ярмарки, проведение которых приурочено к праздничным дням с  01.01.2020 года  по 31.12.2020 года;</w:t>
      </w:r>
    </w:p>
    <w:p w:rsidR="00B40CB0" w:rsidRPr="00FD4CEC" w:rsidRDefault="00B40CB0" w:rsidP="00B40CB0">
      <w:pPr>
        <w:jc w:val="both"/>
        <w:rPr>
          <w:sz w:val="28"/>
          <w:szCs w:val="28"/>
        </w:rPr>
      </w:pPr>
      <w:r w:rsidRPr="00FD4CEC">
        <w:rPr>
          <w:sz w:val="28"/>
          <w:szCs w:val="28"/>
        </w:rPr>
        <w:t xml:space="preserve">    3. Установить режим работы:</w:t>
      </w:r>
    </w:p>
    <w:p w:rsidR="00B40CB0" w:rsidRPr="00FD4CEC" w:rsidRDefault="00B40CB0" w:rsidP="00B40CB0">
      <w:pPr>
        <w:numPr>
          <w:ilvl w:val="0"/>
          <w:numId w:val="1"/>
        </w:numPr>
        <w:jc w:val="both"/>
        <w:rPr>
          <w:sz w:val="28"/>
          <w:szCs w:val="28"/>
        </w:rPr>
      </w:pPr>
      <w:r w:rsidRPr="00FD4CEC">
        <w:rPr>
          <w:sz w:val="28"/>
          <w:szCs w:val="28"/>
        </w:rPr>
        <w:t>сезонной универсальной ярмарки с 7 ч.00 м. до 12 час.00 м., еженедельно во вторник и среду;</w:t>
      </w:r>
    </w:p>
    <w:p w:rsidR="00F4397C" w:rsidRDefault="00B40CB0" w:rsidP="00F4397C">
      <w:pPr>
        <w:numPr>
          <w:ilvl w:val="0"/>
          <w:numId w:val="1"/>
        </w:numPr>
        <w:jc w:val="both"/>
        <w:rPr>
          <w:sz w:val="28"/>
          <w:szCs w:val="28"/>
        </w:rPr>
      </w:pPr>
      <w:r w:rsidRPr="00F4397C">
        <w:rPr>
          <w:sz w:val="28"/>
          <w:szCs w:val="28"/>
        </w:rPr>
        <w:t>праздничной</w:t>
      </w:r>
      <w:r w:rsidR="00F4397C">
        <w:rPr>
          <w:sz w:val="28"/>
          <w:szCs w:val="28"/>
        </w:rPr>
        <w:t xml:space="preserve"> и тематической</w:t>
      </w:r>
      <w:r w:rsidRPr="00F4397C">
        <w:rPr>
          <w:sz w:val="28"/>
          <w:szCs w:val="28"/>
        </w:rPr>
        <w:t xml:space="preserve"> ярмарки с 7 ч.00 м. до 12 час.00 м.,</w:t>
      </w:r>
      <w:r w:rsidR="00F4397C" w:rsidRPr="00F4397C">
        <w:rPr>
          <w:sz w:val="28"/>
          <w:szCs w:val="28"/>
        </w:rPr>
        <w:t xml:space="preserve"> в установленные государством праздничные дни</w:t>
      </w:r>
      <w:r w:rsidRPr="00F4397C">
        <w:rPr>
          <w:sz w:val="28"/>
          <w:szCs w:val="28"/>
        </w:rPr>
        <w:t xml:space="preserve"> </w:t>
      </w:r>
    </w:p>
    <w:p w:rsidR="00980103" w:rsidRPr="00F4397C" w:rsidRDefault="00B40CB0" w:rsidP="00F4397C">
      <w:pPr>
        <w:ind w:firstLine="142"/>
        <w:jc w:val="both"/>
        <w:rPr>
          <w:sz w:val="28"/>
          <w:szCs w:val="28"/>
        </w:rPr>
      </w:pPr>
      <w:r w:rsidRPr="00F4397C">
        <w:rPr>
          <w:sz w:val="28"/>
          <w:szCs w:val="28"/>
        </w:rPr>
        <w:t xml:space="preserve"> </w:t>
      </w:r>
      <w:r w:rsidR="00980103" w:rsidRPr="00F4397C">
        <w:rPr>
          <w:sz w:val="28"/>
          <w:szCs w:val="28"/>
        </w:rPr>
        <w:t>4.Организатор  ярмарки</w:t>
      </w:r>
      <w:r w:rsidR="00A83A17" w:rsidRPr="00F4397C">
        <w:rPr>
          <w:sz w:val="28"/>
          <w:szCs w:val="28"/>
        </w:rPr>
        <w:t xml:space="preserve">  до начала  проведения ярмарки</w:t>
      </w:r>
      <w:r w:rsidR="00980103" w:rsidRPr="00F4397C">
        <w:rPr>
          <w:sz w:val="28"/>
          <w:szCs w:val="28"/>
        </w:rPr>
        <w:t>:</w:t>
      </w:r>
    </w:p>
    <w:p w:rsidR="00980103" w:rsidRPr="00FD4CEC" w:rsidRDefault="00980103" w:rsidP="00980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D4CEC">
        <w:rPr>
          <w:rFonts w:cs="Times New Roman"/>
          <w:sz w:val="28"/>
          <w:szCs w:val="28"/>
          <w:lang w:val="ru-RU"/>
        </w:rPr>
        <w:t xml:space="preserve">       4.1. разрабатывает и утверждает план мероприятий по организации ярмарки </w:t>
      </w:r>
      <w:r w:rsidRPr="00FD4CEC">
        <w:rPr>
          <w:rFonts w:cs="Times New Roman"/>
          <w:sz w:val="28"/>
          <w:szCs w:val="28"/>
          <w:lang w:val="ru-RU"/>
        </w:rPr>
        <w:lastRenderedPageBreak/>
        <w:t>и продажи товаров</w:t>
      </w:r>
      <w:r w:rsidR="00A83A17">
        <w:rPr>
          <w:rFonts w:cs="Times New Roman"/>
          <w:sz w:val="28"/>
          <w:szCs w:val="28"/>
          <w:lang w:val="ru-RU"/>
        </w:rPr>
        <w:t xml:space="preserve"> (</w:t>
      </w:r>
      <w:r w:rsidRPr="00FD4CEC">
        <w:rPr>
          <w:rFonts w:cs="Times New Roman"/>
          <w:sz w:val="28"/>
          <w:szCs w:val="28"/>
          <w:lang w:val="ru-RU"/>
        </w:rPr>
        <w:t xml:space="preserve">выполнения </w:t>
      </w:r>
      <w:r w:rsidR="00DC1690">
        <w:rPr>
          <w:rFonts w:cs="Times New Roman"/>
          <w:sz w:val="28"/>
          <w:szCs w:val="28"/>
          <w:lang w:val="ru-RU"/>
        </w:rPr>
        <w:t>работ, оказания услуг) на ней (</w:t>
      </w:r>
      <w:r w:rsidRPr="00FD4CEC">
        <w:rPr>
          <w:rFonts w:cs="Times New Roman"/>
          <w:sz w:val="28"/>
          <w:szCs w:val="28"/>
          <w:lang w:val="ru-RU"/>
        </w:rPr>
        <w:t>далее</w:t>
      </w:r>
      <w:r w:rsidR="00DC1690">
        <w:rPr>
          <w:rFonts w:cs="Times New Roman"/>
          <w:sz w:val="28"/>
          <w:szCs w:val="28"/>
          <w:lang w:val="ru-RU"/>
        </w:rPr>
        <w:t xml:space="preserve"> </w:t>
      </w:r>
      <w:r w:rsidRPr="00FD4CEC">
        <w:rPr>
          <w:rFonts w:cs="Times New Roman"/>
          <w:sz w:val="28"/>
          <w:szCs w:val="28"/>
          <w:lang w:val="ru-RU"/>
        </w:rPr>
        <w:t>- план мероприятий);</w:t>
      </w:r>
    </w:p>
    <w:p w:rsidR="00980103" w:rsidRPr="00FD4CEC" w:rsidRDefault="00FD4CEC" w:rsidP="00980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-  </w:t>
      </w:r>
      <w:r w:rsidR="00980103" w:rsidRPr="00FD4CEC">
        <w:rPr>
          <w:rFonts w:cs="Times New Roman"/>
          <w:sz w:val="28"/>
          <w:szCs w:val="28"/>
          <w:lang w:val="ru-RU"/>
        </w:rPr>
        <w:t xml:space="preserve">опубликовывает в средствах массовой информации или размещает </w:t>
      </w:r>
      <w:r>
        <w:rPr>
          <w:rFonts w:cs="Times New Roman"/>
          <w:sz w:val="28"/>
          <w:szCs w:val="28"/>
          <w:lang w:val="ru-RU"/>
        </w:rPr>
        <w:t>на своём сайте в информационно-</w:t>
      </w:r>
      <w:r w:rsidR="00980103" w:rsidRPr="00FD4CEC">
        <w:rPr>
          <w:rFonts w:cs="Times New Roman"/>
          <w:sz w:val="28"/>
          <w:szCs w:val="28"/>
          <w:lang w:val="ru-RU"/>
        </w:rPr>
        <w:t>телекоммуникационной сети «Интернет» инфо</w:t>
      </w:r>
      <w:r w:rsidR="00DC1690">
        <w:rPr>
          <w:rFonts w:cs="Times New Roman"/>
          <w:sz w:val="28"/>
          <w:szCs w:val="28"/>
          <w:lang w:val="ru-RU"/>
        </w:rPr>
        <w:t>рмацию об организаторе ярмарки (</w:t>
      </w:r>
      <w:r w:rsidR="00980103" w:rsidRPr="00FD4CEC">
        <w:rPr>
          <w:rFonts w:cs="Times New Roman"/>
          <w:sz w:val="28"/>
          <w:szCs w:val="28"/>
          <w:lang w:val="ru-RU"/>
        </w:rPr>
        <w:t>наименование и место нахождения (для юриди</w:t>
      </w:r>
      <w:r>
        <w:rPr>
          <w:rFonts w:cs="Times New Roman"/>
          <w:sz w:val="28"/>
          <w:szCs w:val="28"/>
          <w:lang w:val="ru-RU"/>
        </w:rPr>
        <w:t>ческих лиц), место жительства (</w:t>
      </w:r>
      <w:r w:rsidR="00980103" w:rsidRPr="00FD4CEC">
        <w:rPr>
          <w:rFonts w:cs="Times New Roman"/>
          <w:sz w:val="28"/>
          <w:szCs w:val="28"/>
          <w:lang w:val="ru-RU"/>
        </w:rPr>
        <w:t>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</w:t>
      </w:r>
      <w:r>
        <w:rPr>
          <w:rFonts w:cs="Times New Roman"/>
          <w:sz w:val="28"/>
          <w:szCs w:val="28"/>
          <w:lang w:val="ru-RU"/>
        </w:rPr>
        <w:t xml:space="preserve"> (</w:t>
      </w:r>
      <w:r w:rsidR="00980103" w:rsidRPr="00FD4CEC">
        <w:rPr>
          <w:rFonts w:cs="Times New Roman"/>
          <w:sz w:val="28"/>
          <w:szCs w:val="28"/>
          <w:lang w:val="ru-RU"/>
        </w:rPr>
        <w:t>выполнения работ, оказания услуг);</w:t>
      </w:r>
    </w:p>
    <w:p w:rsidR="00980103" w:rsidRPr="00FD4CEC" w:rsidRDefault="00980103" w:rsidP="00980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D4CEC">
        <w:rPr>
          <w:rFonts w:cs="Times New Roman"/>
          <w:sz w:val="28"/>
          <w:szCs w:val="28"/>
          <w:lang w:val="ru-RU"/>
        </w:rPr>
        <w:t xml:space="preserve">      4.2. разрабатывает план мероприятий, который  содержит:</w:t>
      </w:r>
    </w:p>
    <w:p w:rsidR="00980103" w:rsidRPr="00FD4CEC" w:rsidRDefault="00980103" w:rsidP="00980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D4CEC">
        <w:rPr>
          <w:rFonts w:cs="Times New Roman"/>
          <w:sz w:val="28"/>
          <w:szCs w:val="28"/>
          <w:lang w:val="ru-RU"/>
        </w:rPr>
        <w:t xml:space="preserve">       наименование организатора ярмарки;</w:t>
      </w:r>
    </w:p>
    <w:p w:rsidR="00980103" w:rsidRPr="00FD4CEC" w:rsidRDefault="00980103" w:rsidP="00980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D4CEC">
        <w:rPr>
          <w:rFonts w:cs="Times New Roman"/>
          <w:sz w:val="28"/>
          <w:szCs w:val="28"/>
          <w:lang w:val="ru-RU"/>
        </w:rPr>
        <w:t xml:space="preserve">       режим работы ярмарки;</w:t>
      </w:r>
    </w:p>
    <w:p w:rsidR="00980103" w:rsidRPr="00FD4CEC" w:rsidRDefault="00980103" w:rsidP="00980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D4CEC">
        <w:rPr>
          <w:rFonts w:cs="Times New Roman"/>
          <w:sz w:val="28"/>
          <w:szCs w:val="28"/>
          <w:lang w:val="ru-RU"/>
        </w:rPr>
        <w:t xml:space="preserve">       вид ярмарки;</w:t>
      </w:r>
    </w:p>
    <w:p w:rsidR="00980103" w:rsidRPr="00FD4CEC" w:rsidRDefault="00980103" w:rsidP="00980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D4CEC">
        <w:rPr>
          <w:rFonts w:cs="Times New Roman"/>
          <w:sz w:val="28"/>
          <w:szCs w:val="28"/>
          <w:lang w:val="ru-RU"/>
        </w:rPr>
        <w:t xml:space="preserve">       тип ярмарки;</w:t>
      </w:r>
    </w:p>
    <w:p w:rsidR="00980103" w:rsidRPr="00FD4CEC" w:rsidRDefault="00980103" w:rsidP="00980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D4CEC">
        <w:rPr>
          <w:rFonts w:cs="Times New Roman"/>
          <w:sz w:val="28"/>
          <w:szCs w:val="28"/>
          <w:lang w:val="ru-RU"/>
        </w:rPr>
        <w:t xml:space="preserve">       место проведения ярмарки;</w:t>
      </w:r>
    </w:p>
    <w:p w:rsidR="00980103" w:rsidRPr="00FD4CEC" w:rsidRDefault="00980103" w:rsidP="00980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D4CEC">
        <w:rPr>
          <w:rFonts w:cs="Times New Roman"/>
          <w:sz w:val="28"/>
          <w:szCs w:val="28"/>
          <w:lang w:val="ru-RU"/>
        </w:rPr>
        <w:t xml:space="preserve">       срок проведения ярмарки;</w:t>
      </w:r>
    </w:p>
    <w:p w:rsidR="00980103" w:rsidRPr="00FD4CEC" w:rsidRDefault="00980103" w:rsidP="00980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D4CEC">
        <w:rPr>
          <w:rFonts w:cs="Times New Roman"/>
          <w:sz w:val="28"/>
          <w:szCs w:val="28"/>
          <w:lang w:val="ru-RU"/>
        </w:rPr>
        <w:t xml:space="preserve">       порядок организации ярмарки;</w:t>
      </w:r>
    </w:p>
    <w:p w:rsidR="00980103" w:rsidRPr="00FD4CEC" w:rsidRDefault="00980103" w:rsidP="00980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D4CEC">
        <w:rPr>
          <w:rFonts w:cs="Times New Roman"/>
          <w:sz w:val="28"/>
          <w:szCs w:val="28"/>
          <w:lang w:val="ru-RU"/>
        </w:rPr>
        <w:t xml:space="preserve">       максимальное количество торговых мест на ярмарке;</w:t>
      </w:r>
    </w:p>
    <w:p w:rsidR="00980103" w:rsidRPr="00FD4CEC" w:rsidRDefault="00980103" w:rsidP="00980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D4CEC">
        <w:rPr>
          <w:rFonts w:cs="Times New Roman"/>
          <w:sz w:val="28"/>
          <w:szCs w:val="28"/>
          <w:lang w:val="ru-RU"/>
        </w:rPr>
        <w:t xml:space="preserve">       порядок предоставления торговых мест;</w:t>
      </w:r>
    </w:p>
    <w:p w:rsidR="00980103" w:rsidRPr="00FD4CEC" w:rsidRDefault="00980103" w:rsidP="00980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D4CEC">
        <w:rPr>
          <w:rFonts w:cs="Times New Roman"/>
          <w:sz w:val="28"/>
          <w:szCs w:val="28"/>
          <w:lang w:val="ru-RU"/>
        </w:rPr>
        <w:t xml:space="preserve">    </w:t>
      </w:r>
      <w:r w:rsidR="00FD4CEC">
        <w:rPr>
          <w:rFonts w:cs="Times New Roman"/>
          <w:sz w:val="28"/>
          <w:szCs w:val="28"/>
          <w:lang w:val="ru-RU"/>
        </w:rPr>
        <w:t>-</w:t>
      </w:r>
      <w:r w:rsidRPr="00FD4CEC">
        <w:rPr>
          <w:rFonts w:cs="Times New Roman"/>
          <w:sz w:val="28"/>
          <w:szCs w:val="28"/>
          <w:lang w:val="ru-RU"/>
        </w:rPr>
        <w:t xml:space="preserve"> </w:t>
      </w:r>
      <w:r w:rsidR="00FD4CEC">
        <w:rPr>
          <w:rFonts w:cs="Times New Roman"/>
          <w:sz w:val="28"/>
          <w:szCs w:val="28"/>
          <w:lang w:val="ru-RU"/>
        </w:rPr>
        <w:t>с</w:t>
      </w:r>
      <w:r w:rsidRPr="00FD4CEC">
        <w:rPr>
          <w:rFonts w:cs="Times New Roman"/>
          <w:sz w:val="28"/>
          <w:szCs w:val="28"/>
          <w:lang w:val="ru-RU"/>
        </w:rPr>
        <w:t>хема размещения  торговых мест разрабатывается  с учётом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 к местам торговли, а также с учётом санитарно-эпидемиологических требований и требований пожарной безопасности;</w:t>
      </w:r>
    </w:p>
    <w:p w:rsidR="00980103" w:rsidRPr="00FD4CEC" w:rsidRDefault="00980103" w:rsidP="00980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D4CEC">
        <w:rPr>
          <w:rFonts w:cs="Times New Roman"/>
          <w:sz w:val="28"/>
          <w:szCs w:val="28"/>
          <w:lang w:val="ru-RU"/>
        </w:rPr>
        <w:t xml:space="preserve">   </w:t>
      </w:r>
      <w:r w:rsidR="00FD4CEC">
        <w:rPr>
          <w:rFonts w:cs="Times New Roman"/>
          <w:sz w:val="28"/>
          <w:szCs w:val="28"/>
          <w:lang w:val="ru-RU"/>
        </w:rPr>
        <w:t>-</w:t>
      </w:r>
      <w:r w:rsidRPr="00FD4CEC">
        <w:rPr>
          <w:rFonts w:cs="Times New Roman"/>
          <w:sz w:val="28"/>
          <w:szCs w:val="28"/>
          <w:lang w:val="ru-RU"/>
        </w:rPr>
        <w:t xml:space="preserve"> информацию о мероприятиях, направленных на обеспечение выполнения участниками ярмарки требований законодательства Российской Федерации в 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980103" w:rsidRPr="00FD4CEC" w:rsidRDefault="00980103" w:rsidP="00980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D4CEC">
        <w:rPr>
          <w:rFonts w:cs="Times New Roman"/>
          <w:sz w:val="28"/>
          <w:szCs w:val="28"/>
          <w:lang w:val="ru-RU"/>
        </w:rPr>
        <w:t xml:space="preserve">   </w:t>
      </w:r>
      <w:r w:rsidR="00FD4CEC">
        <w:rPr>
          <w:rFonts w:cs="Times New Roman"/>
          <w:sz w:val="28"/>
          <w:szCs w:val="28"/>
          <w:lang w:val="ru-RU"/>
        </w:rPr>
        <w:t>-</w:t>
      </w:r>
      <w:r w:rsidRPr="00FD4CEC">
        <w:rPr>
          <w:rFonts w:cs="Times New Roman"/>
          <w:sz w:val="28"/>
          <w:szCs w:val="28"/>
          <w:lang w:val="ru-RU"/>
        </w:rPr>
        <w:t xml:space="preserve">  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 санитарно-эпидемиологического благополучия населения, безопасности, в том числе пожарной, и иных предусмотренных законодательством  Российской Федерации требований;</w:t>
      </w:r>
    </w:p>
    <w:p w:rsidR="00980103" w:rsidRPr="00FD4CEC" w:rsidRDefault="00980103" w:rsidP="00980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D4CEC">
        <w:rPr>
          <w:rFonts w:cs="Times New Roman"/>
          <w:sz w:val="28"/>
          <w:szCs w:val="28"/>
          <w:lang w:val="ru-RU"/>
        </w:rPr>
        <w:t xml:space="preserve">  </w:t>
      </w:r>
      <w:r w:rsidR="00FD4CEC">
        <w:rPr>
          <w:rFonts w:cs="Times New Roman"/>
          <w:sz w:val="28"/>
          <w:szCs w:val="28"/>
          <w:lang w:val="ru-RU"/>
        </w:rPr>
        <w:t>-</w:t>
      </w:r>
      <w:r w:rsidRPr="00FD4CEC">
        <w:rPr>
          <w:rFonts w:cs="Times New Roman"/>
          <w:sz w:val="28"/>
          <w:szCs w:val="28"/>
          <w:lang w:val="ru-RU"/>
        </w:rPr>
        <w:t xml:space="preserve"> об иных мероприятиях по организации ярмарки и продажи товаров (выполнение работ, оказание услуг) на ней.</w:t>
      </w:r>
    </w:p>
    <w:p w:rsidR="00980103" w:rsidRPr="00FD4CEC" w:rsidRDefault="00980103" w:rsidP="00980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D4CEC">
        <w:rPr>
          <w:rFonts w:cs="Times New Roman"/>
          <w:sz w:val="28"/>
          <w:szCs w:val="28"/>
          <w:lang w:val="ru-RU"/>
        </w:rPr>
        <w:t xml:space="preserve">          4.3. Организатор ярмарки обязан:</w:t>
      </w:r>
    </w:p>
    <w:p w:rsidR="00980103" w:rsidRPr="00FD4CEC" w:rsidRDefault="00980103" w:rsidP="00980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D4CEC">
        <w:rPr>
          <w:rFonts w:cs="Times New Roman"/>
          <w:sz w:val="28"/>
          <w:szCs w:val="28"/>
          <w:lang w:val="ru-RU"/>
        </w:rPr>
        <w:t xml:space="preserve">   </w:t>
      </w:r>
      <w:r w:rsidR="00FD4CEC">
        <w:rPr>
          <w:rFonts w:cs="Times New Roman"/>
          <w:sz w:val="28"/>
          <w:szCs w:val="28"/>
          <w:lang w:val="ru-RU"/>
        </w:rPr>
        <w:t>-</w:t>
      </w:r>
      <w:r w:rsidRPr="00FD4CEC">
        <w:rPr>
          <w:rFonts w:cs="Times New Roman"/>
          <w:sz w:val="28"/>
          <w:szCs w:val="28"/>
          <w:lang w:val="ru-RU"/>
        </w:rPr>
        <w:t xml:space="preserve"> 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980103" w:rsidRPr="00FD4CEC" w:rsidRDefault="00FD4CEC" w:rsidP="00980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- </w:t>
      </w:r>
      <w:r w:rsidR="00F4397C">
        <w:rPr>
          <w:rFonts w:cs="Times New Roman"/>
          <w:sz w:val="28"/>
          <w:szCs w:val="28"/>
          <w:lang w:val="ru-RU"/>
        </w:rPr>
        <w:t>о</w:t>
      </w:r>
      <w:r w:rsidR="00980103" w:rsidRPr="00FD4CEC">
        <w:rPr>
          <w:rFonts w:cs="Times New Roman"/>
          <w:sz w:val="28"/>
          <w:szCs w:val="28"/>
          <w:lang w:val="ru-RU"/>
        </w:rPr>
        <w:t>беспечить выполнение плана мероприятий;</w:t>
      </w:r>
    </w:p>
    <w:p w:rsidR="00980103" w:rsidRPr="00FD4CEC" w:rsidRDefault="00980103" w:rsidP="00980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D4CEC">
        <w:rPr>
          <w:rFonts w:cs="Times New Roman"/>
          <w:sz w:val="28"/>
          <w:szCs w:val="28"/>
          <w:lang w:val="ru-RU"/>
        </w:rPr>
        <w:t xml:space="preserve">   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</w:t>
      </w:r>
      <w:r w:rsidRPr="00FD4CEC">
        <w:rPr>
          <w:rFonts w:cs="Times New Roman"/>
          <w:sz w:val="28"/>
          <w:szCs w:val="28"/>
          <w:lang w:val="ru-RU"/>
        </w:rPr>
        <w:lastRenderedPageBreak/>
        <w:t>промышленную переработку, в том числе с автотранспортных средств;</w:t>
      </w:r>
    </w:p>
    <w:p w:rsidR="00980103" w:rsidRPr="00FD4CEC" w:rsidRDefault="00FD4CEC" w:rsidP="00980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-</w:t>
      </w:r>
      <w:r w:rsidR="00980103" w:rsidRPr="00FD4CEC">
        <w:rPr>
          <w:rFonts w:cs="Times New Roman"/>
          <w:sz w:val="28"/>
          <w:szCs w:val="28"/>
          <w:lang w:val="ru-RU"/>
        </w:rPr>
        <w:t xml:space="preserve"> обеспечить размещение участников ярмарки в соответствии со схемой  размещения торговых мест на ярмарке;</w:t>
      </w:r>
    </w:p>
    <w:p w:rsidR="00980103" w:rsidRPr="00FD4CEC" w:rsidRDefault="00980103" w:rsidP="00980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D4CEC">
        <w:rPr>
          <w:rFonts w:cs="Times New Roman"/>
          <w:sz w:val="28"/>
          <w:szCs w:val="28"/>
          <w:lang w:val="ru-RU"/>
        </w:rPr>
        <w:t xml:space="preserve">       </w:t>
      </w:r>
      <w:r w:rsidR="00FD4CEC">
        <w:rPr>
          <w:rFonts w:cs="Times New Roman"/>
          <w:sz w:val="28"/>
          <w:szCs w:val="28"/>
          <w:lang w:val="ru-RU"/>
        </w:rPr>
        <w:t xml:space="preserve">- </w:t>
      </w:r>
      <w:r w:rsidRPr="00FD4CEC">
        <w:rPr>
          <w:rFonts w:cs="Times New Roman"/>
          <w:sz w:val="28"/>
          <w:szCs w:val="28"/>
          <w:lang w:val="ru-RU"/>
        </w:rPr>
        <w:t xml:space="preserve"> оборудовать место проведения ярмарки контейнерами для сбора мусора в  соответствии с требованиями санитарных правил и организовать уборку и вывоз мусора в течение всего периода работы ярмарки;</w:t>
      </w:r>
    </w:p>
    <w:p w:rsidR="00980103" w:rsidRPr="00FD4CEC" w:rsidRDefault="00980103" w:rsidP="00980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D4CEC">
        <w:rPr>
          <w:rFonts w:cs="Times New Roman"/>
          <w:sz w:val="28"/>
          <w:szCs w:val="28"/>
          <w:lang w:val="ru-RU"/>
        </w:rPr>
        <w:t xml:space="preserve">      </w:t>
      </w:r>
      <w:r w:rsidR="00FD4CEC">
        <w:rPr>
          <w:rFonts w:cs="Times New Roman"/>
          <w:sz w:val="28"/>
          <w:szCs w:val="28"/>
          <w:lang w:val="ru-RU"/>
        </w:rPr>
        <w:t xml:space="preserve">- </w:t>
      </w:r>
      <w:r w:rsidRPr="00FD4CEC">
        <w:rPr>
          <w:rFonts w:cs="Times New Roman"/>
          <w:sz w:val="28"/>
          <w:szCs w:val="28"/>
          <w:lang w:val="ru-RU"/>
        </w:rPr>
        <w:t>по окончании проведения ярмарки привести в надлежащее санитарное состояние место проведения ярмарки;</w:t>
      </w:r>
    </w:p>
    <w:p w:rsidR="00B40CB0" w:rsidRPr="00FD4CEC" w:rsidRDefault="00980103" w:rsidP="00FD4CE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D4CEC">
        <w:rPr>
          <w:rFonts w:cs="Times New Roman"/>
          <w:sz w:val="28"/>
          <w:szCs w:val="28"/>
          <w:lang w:val="ru-RU"/>
        </w:rPr>
        <w:t xml:space="preserve">        </w:t>
      </w:r>
      <w:r w:rsidR="00FD4CEC">
        <w:rPr>
          <w:rFonts w:cs="Times New Roman"/>
          <w:sz w:val="28"/>
          <w:szCs w:val="28"/>
          <w:lang w:val="ru-RU"/>
        </w:rPr>
        <w:t xml:space="preserve">- </w:t>
      </w:r>
      <w:r w:rsidRPr="00FD4CEC">
        <w:rPr>
          <w:rFonts w:cs="Times New Roman"/>
          <w:sz w:val="28"/>
          <w:szCs w:val="28"/>
          <w:lang w:val="ru-RU"/>
        </w:rPr>
        <w:t xml:space="preserve"> обеспечить единообразное оформление торговых объектов, размещённых на территории ярмарки, торговых мест, оборудования, ценников на товары и сопутствующего инвентаря.</w:t>
      </w:r>
    </w:p>
    <w:p w:rsidR="00B40CB0" w:rsidRPr="00FD4CEC" w:rsidRDefault="00B40CB0" w:rsidP="00B40CB0">
      <w:pPr>
        <w:jc w:val="both"/>
        <w:rPr>
          <w:sz w:val="28"/>
          <w:szCs w:val="28"/>
        </w:rPr>
      </w:pPr>
      <w:r w:rsidRPr="00FD4CEC">
        <w:rPr>
          <w:sz w:val="28"/>
          <w:szCs w:val="28"/>
        </w:rPr>
        <w:t xml:space="preserve">   5. Постановление Администрации Поливянского сельского поселения № </w:t>
      </w:r>
      <w:r w:rsidR="00253625">
        <w:rPr>
          <w:sz w:val="28"/>
          <w:szCs w:val="28"/>
        </w:rPr>
        <w:t>9</w:t>
      </w:r>
      <w:r w:rsidR="00980103" w:rsidRPr="00FD4CEC">
        <w:rPr>
          <w:sz w:val="28"/>
          <w:szCs w:val="28"/>
        </w:rPr>
        <w:t>3</w:t>
      </w:r>
      <w:r w:rsidR="00F15E28">
        <w:rPr>
          <w:sz w:val="28"/>
          <w:szCs w:val="28"/>
        </w:rPr>
        <w:t xml:space="preserve"> </w:t>
      </w:r>
      <w:r w:rsidRPr="00FD4CEC">
        <w:rPr>
          <w:sz w:val="28"/>
          <w:szCs w:val="28"/>
        </w:rPr>
        <w:t xml:space="preserve">от </w:t>
      </w:r>
      <w:r w:rsidR="00980103" w:rsidRPr="00FD4CEC">
        <w:rPr>
          <w:sz w:val="28"/>
          <w:szCs w:val="28"/>
        </w:rPr>
        <w:t>26.</w:t>
      </w:r>
      <w:r w:rsidR="00253625">
        <w:rPr>
          <w:sz w:val="28"/>
          <w:szCs w:val="28"/>
        </w:rPr>
        <w:t>12.2019</w:t>
      </w:r>
      <w:r w:rsidR="00980103" w:rsidRPr="00FD4CEC">
        <w:rPr>
          <w:sz w:val="28"/>
          <w:szCs w:val="28"/>
        </w:rPr>
        <w:t xml:space="preserve"> </w:t>
      </w:r>
      <w:r w:rsidRPr="00FD4CEC">
        <w:rPr>
          <w:sz w:val="28"/>
          <w:szCs w:val="28"/>
        </w:rPr>
        <w:t>г «Об организаторе сезонной универсальной и праздничной ярмарок на территории Поливянского сельского поселения</w:t>
      </w:r>
      <w:r w:rsidR="00980103" w:rsidRPr="00FD4CEC">
        <w:rPr>
          <w:sz w:val="28"/>
          <w:szCs w:val="28"/>
        </w:rPr>
        <w:t>»</w:t>
      </w:r>
      <w:r w:rsidRPr="00FD4CEC">
        <w:rPr>
          <w:sz w:val="28"/>
          <w:szCs w:val="28"/>
        </w:rPr>
        <w:t xml:space="preserve"> считать утратившим силу.</w:t>
      </w:r>
    </w:p>
    <w:p w:rsidR="00B40CB0" w:rsidRPr="00FD4CEC" w:rsidRDefault="00B40CB0" w:rsidP="00B40CB0">
      <w:pPr>
        <w:ind w:firstLine="120"/>
        <w:jc w:val="both"/>
        <w:rPr>
          <w:sz w:val="28"/>
          <w:szCs w:val="28"/>
        </w:rPr>
      </w:pPr>
      <w:r w:rsidRPr="00FD4CEC">
        <w:rPr>
          <w:sz w:val="28"/>
          <w:szCs w:val="28"/>
        </w:rPr>
        <w:t xml:space="preserve">    6. Опубликовать настоящее постановление на официальном сайте поселения.</w:t>
      </w:r>
    </w:p>
    <w:p w:rsidR="00B40CB0" w:rsidRPr="00FD4CEC" w:rsidRDefault="00B40CB0" w:rsidP="00B40CB0">
      <w:pPr>
        <w:ind w:firstLine="330"/>
        <w:jc w:val="both"/>
        <w:rPr>
          <w:sz w:val="28"/>
          <w:szCs w:val="28"/>
        </w:rPr>
      </w:pPr>
      <w:r w:rsidRPr="00FD4CEC">
        <w:rPr>
          <w:sz w:val="28"/>
          <w:szCs w:val="28"/>
        </w:rPr>
        <w:t xml:space="preserve">7. Контроль за выполнением постановления возложить на специалиста I категории </w:t>
      </w:r>
      <w:r w:rsidR="00980103" w:rsidRPr="00FD4CEC">
        <w:rPr>
          <w:sz w:val="28"/>
          <w:szCs w:val="28"/>
        </w:rPr>
        <w:t xml:space="preserve">по вопросам социально-экономического прогнозирования, торговли и бытового обслуживания населения </w:t>
      </w:r>
      <w:r w:rsidR="00F4397C">
        <w:rPr>
          <w:sz w:val="28"/>
          <w:szCs w:val="28"/>
        </w:rPr>
        <w:t>Мироненко Н.В</w:t>
      </w:r>
      <w:r w:rsidR="005F524C">
        <w:rPr>
          <w:sz w:val="28"/>
          <w:szCs w:val="28"/>
        </w:rPr>
        <w:t>.</w:t>
      </w:r>
    </w:p>
    <w:p w:rsidR="00B40CB0" w:rsidRPr="00FD4CEC" w:rsidRDefault="00B40CB0" w:rsidP="00B40CB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80103" w:rsidRPr="00FD4CEC" w:rsidRDefault="00980103" w:rsidP="00B40CB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80103" w:rsidRPr="00FD4CEC" w:rsidRDefault="00980103" w:rsidP="00B40CB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80103" w:rsidRPr="00FD4CEC" w:rsidRDefault="00980103" w:rsidP="00B40CB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80103" w:rsidRPr="00FD4CEC" w:rsidRDefault="00980103" w:rsidP="00B40CB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80103" w:rsidRPr="00FD4CEC" w:rsidRDefault="00980103" w:rsidP="00B40CB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80103" w:rsidRPr="00FD4CEC" w:rsidRDefault="00980103" w:rsidP="00B40CB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D4CEC">
        <w:rPr>
          <w:rFonts w:cs="Times New Roman"/>
          <w:sz w:val="28"/>
          <w:szCs w:val="28"/>
          <w:lang w:val="ru-RU"/>
        </w:rPr>
        <w:t>Глава Администрации</w:t>
      </w:r>
    </w:p>
    <w:p w:rsidR="00980103" w:rsidRPr="00FD4CEC" w:rsidRDefault="00980103" w:rsidP="00B40CB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D4CEC">
        <w:rPr>
          <w:rFonts w:cs="Times New Roman"/>
          <w:sz w:val="28"/>
          <w:szCs w:val="28"/>
          <w:lang w:val="ru-RU"/>
        </w:rPr>
        <w:t>Поливянского сельского поселения</w:t>
      </w:r>
      <w:r w:rsidRPr="00FD4CEC">
        <w:rPr>
          <w:rFonts w:cs="Times New Roman"/>
          <w:sz w:val="28"/>
          <w:szCs w:val="28"/>
          <w:lang w:val="ru-RU"/>
        </w:rPr>
        <w:tab/>
      </w:r>
      <w:r w:rsidRPr="00FD4CEC">
        <w:rPr>
          <w:rFonts w:cs="Times New Roman"/>
          <w:sz w:val="28"/>
          <w:szCs w:val="28"/>
          <w:lang w:val="ru-RU"/>
        </w:rPr>
        <w:tab/>
      </w:r>
      <w:r w:rsidRPr="00FD4CEC">
        <w:rPr>
          <w:rFonts w:cs="Times New Roman"/>
          <w:sz w:val="28"/>
          <w:szCs w:val="28"/>
          <w:lang w:val="ru-RU"/>
        </w:rPr>
        <w:tab/>
      </w:r>
      <w:r w:rsidRPr="00FD4CEC">
        <w:rPr>
          <w:rFonts w:cs="Times New Roman"/>
          <w:sz w:val="28"/>
          <w:szCs w:val="28"/>
          <w:lang w:val="ru-RU"/>
        </w:rPr>
        <w:tab/>
      </w:r>
      <w:r w:rsidRPr="00FD4CEC">
        <w:rPr>
          <w:rFonts w:cs="Times New Roman"/>
          <w:sz w:val="28"/>
          <w:szCs w:val="28"/>
          <w:lang w:val="ru-RU"/>
        </w:rPr>
        <w:tab/>
        <w:t>Ю.И. Алейников</w:t>
      </w:r>
    </w:p>
    <w:p w:rsidR="00980103" w:rsidRDefault="00980103" w:rsidP="00B40CB0">
      <w:pPr>
        <w:pStyle w:val="Standard"/>
        <w:jc w:val="both"/>
        <w:rPr>
          <w:rFonts w:ascii="Times New Roman CYR" w:hAnsi="Times New Roman CYR"/>
          <w:sz w:val="28"/>
          <w:lang w:val="ru-RU"/>
        </w:rPr>
      </w:pPr>
    </w:p>
    <w:p w:rsidR="00980103" w:rsidRDefault="00980103" w:rsidP="00B40CB0">
      <w:pPr>
        <w:pStyle w:val="Standard"/>
        <w:jc w:val="both"/>
        <w:rPr>
          <w:rFonts w:ascii="Times New Roman CYR" w:hAnsi="Times New Roman CYR"/>
          <w:sz w:val="28"/>
          <w:lang w:val="ru-RU"/>
        </w:rPr>
      </w:pPr>
    </w:p>
    <w:p w:rsidR="00980103" w:rsidRDefault="00980103" w:rsidP="00B40CB0">
      <w:pPr>
        <w:pStyle w:val="Standard"/>
        <w:jc w:val="both"/>
        <w:rPr>
          <w:rFonts w:ascii="Times New Roman CYR" w:hAnsi="Times New Roman CYR"/>
          <w:sz w:val="28"/>
          <w:lang w:val="ru-RU"/>
        </w:rPr>
      </w:pPr>
    </w:p>
    <w:p w:rsidR="00980103" w:rsidRDefault="00980103" w:rsidP="00B40CB0">
      <w:pPr>
        <w:pStyle w:val="Standard"/>
        <w:jc w:val="both"/>
        <w:rPr>
          <w:rFonts w:ascii="Times New Roman CYR" w:hAnsi="Times New Roman CYR"/>
          <w:sz w:val="28"/>
          <w:lang w:val="ru-RU"/>
        </w:rPr>
      </w:pPr>
    </w:p>
    <w:p w:rsidR="00980103" w:rsidRDefault="00980103" w:rsidP="00B40CB0">
      <w:pPr>
        <w:pStyle w:val="Standard"/>
        <w:jc w:val="both"/>
        <w:rPr>
          <w:rFonts w:ascii="Times New Roman CYR" w:hAnsi="Times New Roman CYR"/>
          <w:sz w:val="28"/>
          <w:lang w:val="ru-RU"/>
        </w:rPr>
      </w:pPr>
    </w:p>
    <w:p w:rsidR="00980103" w:rsidRDefault="00980103" w:rsidP="00B40CB0">
      <w:pPr>
        <w:pStyle w:val="Standard"/>
        <w:jc w:val="both"/>
        <w:rPr>
          <w:rFonts w:ascii="Times New Roman CYR" w:hAnsi="Times New Roman CYR"/>
          <w:sz w:val="28"/>
          <w:lang w:val="ru-RU"/>
        </w:rPr>
      </w:pPr>
    </w:p>
    <w:p w:rsidR="00980103" w:rsidRDefault="00980103" w:rsidP="00B40CB0">
      <w:pPr>
        <w:pStyle w:val="Standard"/>
        <w:jc w:val="both"/>
        <w:rPr>
          <w:rFonts w:ascii="Times New Roman CYR" w:hAnsi="Times New Roman CYR"/>
          <w:sz w:val="28"/>
          <w:lang w:val="ru-RU"/>
        </w:rPr>
      </w:pPr>
    </w:p>
    <w:p w:rsidR="00980103" w:rsidRDefault="00980103" w:rsidP="00B40CB0">
      <w:pPr>
        <w:pStyle w:val="Standard"/>
        <w:jc w:val="both"/>
        <w:rPr>
          <w:rFonts w:ascii="Times New Roman CYR" w:hAnsi="Times New Roman CYR"/>
          <w:sz w:val="28"/>
          <w:lang w:val="ru-RU"/>
        </w:rPr>
      </w:pPr>
    </w:p>
    <w:p w:rsidR="00980103" w:rsidRDefault="00980103" w:rsidP="00B40CB0">
      <w:pPr>
        <w:pStyle w:val="Standard"/>
        <w:jc w:val="both"/>
        <w:rPr>
          <w:rFonts w:ascii="Times New Roman CYR" w:hAnsi="Times New Roman CYR"/>
          <w:sz w:val="28"/>
          <w:lang w:val="ru-RU"/>
        </w:rPr>
      </w:pPr>
    </w:p>
    <w:p w:rsidR="00980103" w:rsidRDefault="00980103" w:rsidP="00B40CB0">
      <w:pPr>
        <w:pStyle w:val="Standard"/>
        <w:jc w:val="both"/>
        <w:rPr>
          <w:rFonts w:ascii="Times New Roman CYR" w:hAnsi="Times New Roman CYR"/>
          <w:sz w:val="28"/>
          <w:lang w:val="ru-RU"/>
        </w:rPr>
      </w:pPr>
    </w:p>
    <w:p w:rsidR="00980103" w:rsidRDefault="00980103" w:rsidP="00B40CB0">
      <w:pPr>
        <w:pStyle w:val="Standard"/>
        <w:jc w:val="both"/>
        <w:rPr>
          <w:rFonts w:ascii="Times New Roman CYR" w:hAnsi="Times New Roman CYR"/>
          <w:sz w:val="28"/>
          <w:lang w:val="ru-RU"/>
        </w:rPr>
      </w:pPr>
    </w:p>
    <w:p w:rsidR="00980103" w:rsidRDefault="00980103" w:rsidP="00B40CB0">
      <w:pPr>
        <w:pStyle w:val="Standard"/>
        <w:jc w:val="both"/>
        <w:rPr>
          <w:rFonts w:ascii="Times New Roman CYR" w:hAnsi="Times New Roman CYR"/>
          <w:sz w:val="28"/>
          <w:lang w:val="ru-RU"/>
        </w:rPr>
      </w:pPr>
    </w:p>
    <w:p w:rsidR="00980103" w:rsidRPr="00980103" w:rsidRDefault="00980103" w:rsidP="00B40CB0">
      <w:pPr>
        <w:pStyle w:val="Standard"/>
        <w:jc w:val="both"/>
        <w:rPr>
          <w:rFonts w:ascii="Times New Roman CYR" w:hAnsi="Times New Roman CYR"/>
          <w:sz w:val="22"/>
          <w:szCs w:val="22"/>
          <w:lang w:val="ru-RU"/>
        </w:rPr>
      </w:pPr>
    </w:p>
    <w:sectPr w:rsidR="00980103" w:rsidRPr="009801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1" w:bottom="851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C0" w:rsidRDefault="006200C0">
      <w:r>
        <w:separator/>
      </w:r>
    </w:p>
  </w:endnote>
  <w:endnote w:type="continuationSeparator" w:id="0">
    <w:p w:rsidR="006200C0" w:rsidRDefault="0062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0E" w:rsidRDefault="00B97D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0E" w:rsidRDefault="00B97D0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0E" w:rsidRDefault="00B97D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C0" w:rsidRDefault="006200C0">
      <w:r>
        <w:separator/>
      </w:r>
    </w:p>
  </w:footnote>
  <w:footnote w:type="continuationSeparator" w:id="0">
    <w:p w:rsidR="006200C0" w:rsidRDefault="00620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0E" w:rsidRDefault="00B66F67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3443C8" wp14:editId="3A1925F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6685"/>
              <wp:effectExtent l="0" t="0" r="0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D0E" w:rsidRDefault="00A83A17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F4517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4.85pt;height:11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" stroked="f">
              <v:fill opacity="0"/>
              <v:textbox inset="0,0,0,0">
                <w:txbxContent>
                  <w:p w:rsidR="00B97D0E" w:rsidRDefault="00A83A17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F4517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0E" w:rsidRDefault="00B97D0E">
    <w:pPr>
      <w:pStyle w:val="a4"/>
      <w:tabs>
        <w:tab w:val="clear" w:pos="4536"/>
        <w:tab w:val="clear" w:pos="9072"/>
      </w:tabs>
    </w:pPr>
  </w:p>
  <w:p w:rsidR="00B97D0E" w:rsidRDefault="00B66F67">
    <w:pPr>
      <w:pStyle w:val="a4"/>
      <w:tabs>
        <w:tab w:val="clear" w:pos="4536"/>
        <w:tab w:val="clear" w:pos="9072"/>
      </w:tabs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71D2A4E2" wp14:editId="390C73BA">
              <wp:simplePos x="0" y="0"/>
              <wp:positionH relativeFrom="column">
                <wp:posOffset>-48895</wp:posOffset>
              </wp:positionH>
              <wp:positionV relativeFrom="paragraph">
                <wp:posOffset>1525905</wp:posOffset>
              </wp:positionV>
              <wp:extent cx="2816225" cy="24447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244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D0E" w:rsidRDefault="00B97D0E">
                          <w:pPr>
                            <w:tabs>
                              <w:tab w:val="left" w:pos="0"/>
                            </w:tabs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-3.85pt;margin-top:120.15pt;width:221.75pt;height:1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" stroked="f">
              <v:fill opacity="0"/>
              <v:textbox inset="0,0,0,0">
                <w:txbxContent>
                  <w:p w:rsidR="00B97D0E" w:rsidRDefault="00B97D0E">
                    <w:pPr>
                      <w:tabs>
                        <w:tab w:val="left" w:pos="0"/>
                      </w:tabs>
                      <w:rPr>
                        <w:rFonts w:ascii="Arial" w:hAnsi="Arial" w:cs="Arial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67"/>
    <w:rsid w:val="00095125"/>
    <w:rsid w:val="001C1525"/>
    <w:rsid w:val="00253625"/>
    <w:rsid w:val="00384A2C"/>
    <w:rsid w:val="003C0FA4"/>
    <w:rsid w:val="00440F1D"/>
    <w:rsid w:val="00463579"/>
    <w:rsid w:val="00576B56"/>
    <w:rsid w:val="005F524C"/>
    <w:rsid w:val="006200C0"/>
    <w:rsid w:val="0090194A"/>
    <w:rsid w:val="00980103"/>
    <w:rsid w:val="009F3D85"/>
    <w:rsid w:val="00A83A17"/>
    <w:rsid w:val="00B40CB0"/>
    <w:rsid w:val="00B66F67"/>
    <w:rsid w:val="00B97D0E"/>
    <w:rsid w:val="00C517C4"/>
    <w:rsid w:val="00CF4517"/>
    <w:rsid w:val="00DA423D"/>
    <w:rsid w:val="00DC1690"/>
    <w:rsid w:val="00DC6211"/>
    <w:rsid w:val="00EB1224"/>
    <w:rsid w:val="00F15E28"/>
    <w:rsid w:val="00F4397C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67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66F67"/>
  </w:style>
  <w:style w:type="paragraph" w:styleId="a4">
    <w:name w:val="header"/>
    <w:basedOn w:val="a"/>
    <w:link w:val="a5"/>
    <w:rsid w:val="00B66F6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B66F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rsid w:val="00B66F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6F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40C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0951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1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67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66F67"/>
  </w:style>
  <w:style w:type="paragraph" w:styleId="a4">
    <w:name w:val="header"/>
    <w:basedOn w:val="a"/>
    <w:link w:val="a5"/>
    <w:rsid w:val="00B66F6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B66F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rsid w:val="00B66F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6F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40C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0951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1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2020-01-15T06:47:00Z</cp:lastPrinted>
  <dcterms:created xsi:type="dcterms:W3CDTF">2020-01-15T05:38:00Z</dcterms:created>
  <dcterms:modified xsi:type="dcterms:W3CDTF">2020-01-15T07:43:00Z</dcterms:modified>
</cp:coreProperties>
</file>