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3D" w:rsidRPr="002A003D" w:rsidRDefault="002A003D" w:rsidP="001007E0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АДМИНИСТРАЦИЯ</w:t>
      </w:r>
    </w:p>
    <w:p w:rsidR="002A003D" w:rsidRPr="002A003D" w:rsidRDefault="002A003D" w:rsidP="001007E0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ПОЛИВЯНСКОГО СЕЛЬСКОГО ПОСЕЛЕНИЯ</w:t>
      </w:r>
    </w:p>
    <w:p w:rsidR="002A003D" w:rsidRPr="002A003D" w:rsidRDefault="002A003D" w:rsidP="001007E0">
      <w:pPr>
        <w:jc w:val="center"/>
        <w:rPr>
          <w:sz w:val="28"/>
          <w:szCs w:val="28"/>
        </w:rPr>
      </w:pPr>
      <w:r w:rsidRPr="002A003D">
        <w:rPr>
          <w:sz w:val="28"/>
          <w:szCs w:val="28"/>
        </w:rPr>
        <w:t>Песчанокопского района  Ростовской области</w:t>
      </w:r>
    </w:p>
    <w:p w:rsidR="002A003D" w:rsidRPr="002A003D" w:rsidRDefault="002A003D" w:rsidP="002A003D">
      <w:pPr>
        <w:rPr>
          <w:b/>
          <w:sz w:val="20"/>
          <w:szCs w:val="20"/>
        </w:rPr>
      </w:pPr>
    </w:p>
    <w:p w:rsidR="00950859" w:rsidRPr="00950859" w:rsidRDefault="00950859" w:rsidP="00950859">
      <w:pPr>
        <w:jc w:val="center"/>
        <w:rPr>
          <w:b/>
          <w:sz w:val="28"/>
          <w:szCs w:val="28"/>
        </w:rPr>
      </w:pPr>
      <w:r w:rsidRPr="00950859">
        <w:rPr>
          <w:b/>
          <w:sz w:val="28"/>
          <w:szCs w:val="28"/>
        </w:rPr>
        <w:t xml:space="preserve">П О С Т А Н О В Л Е Н И Е        </w:t>
      </w:r>
    </w:p>
    <w:p w:rsidR="00950859" w:rsidRPr="00950859" w:rsidRDefault="00950859" w:rsidP="00950859">
      <w:pPr>
        <w:jc w:val="center"/>
        <w:rPr>
          <w:sz w:val="28"/>
          <w:szCs w:val="28"/>
        </w:rPr>
      </w:pPr>
    </w:p>
    <w:p w:rsidR="00950859" w:rsidRPr="00950859" w:rsidRDefault="003E2057" w:rsidP="0095085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05A5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E748A">
        <w:rPr>
          <w:sz w:val="28"/>
          <w:szCs w:val="28"/>
        </w:rPr>
        <w:t>.</w:t>
      </w:r>
      <w:r w:rsidR="00005A5B">
        <w:rPr>
          <w:sz w:val="28"/>
          <w:szCs w:val="28"/>
        </w:rPr>
        <w:t>2022</w:t>
      </w:r>
      <w:r w:rsidR="00950859" w:rsidRPr="00950859">
        <w:rPr>
          <w:sz w:val="28"/>
          <w:szCs w:val="28"/>
        </w:rPr>
        <w:t xml:space="preserve"> года  </w:t>
      </w:r>
      <w:r w:rsidR="00950859" w:rsidRPr="00950859">
        <w:rPr>
          <w:sz w:val="28"/>
          <w:szCs w:val="28"/>
        </w:rPr>
        <w:tab/>
      </w:r>
      <w:r w:rsidR="00950859" w:rsidRPr="00950859">
        <w:rPr>
          <w:sz w:val="28"/>
          <w:szCs w:val="28"/>
        </w:rPr>
        <w:tab/>
      </w:r>
      <w:r w:rsidR="001007E0">
        <w:rPr>
          <w:sz w:val="28"/>
          <w:szCs w:val="28"/>
        </w:rPr>
        <w:t xml:space="preserve">                           № </w:t>
      </w:r>
      <w:r w:rsidR="004C0997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="001007E0">
        <w:rPr>
          <w:sz w:val="28"/>
          <w:szCs w:val="28"/>
        </w:rPr>
        <w:t xml:space="preserve">                               </w:t>
      </w:r>
      <w:r w:rsidR="00950859" w:rsidRPr="00950859">
        <w:rPr>
          <w:sz w:val="28"/>
          <w:szCs w:val="28"/>
        </w:rPr>
        <w:t>с.Поливянка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</w:p>
    <w:p w:rsidR="003E2057" w:rsidRPr="000F0051" w:rsidRDefault="003E2057" w:rsidP="003E2057">
      <w:pPr>
        <w:pStyle w:val="ac"/>
        <w:rPr>
          <w:rFonts w:ascii="Times New Roman" w:hAnsi="Times New Roman"/>
          <w:sz w:val="28"/>
          <w:szCs w:val="28"/>
        </w:rPr>
      </w:pPr>
      <w:r w:rsidRPr="000F0051">
        <w:rPr>
          <w:rFonts w:ascii="Times New Roman" w:hAnsi="Times New Roman"/>
          <w:sz w:val="28"/>
          <w:szCs w:val="28"/>
        </w:rPr>
        <w:t xml:space="preserve">Об утверждении Порядка осуществления </w:t>
      </w:r>
    </w:p>
    <w:p w:rsidR="003E2057" w:rsidRPr="000F0051" w:rsidRDefault="003E2057" w:rsidP="003E2057">
      <w:pPr>
        <w:pStyle w:val="ac"/>
        <w:rPr>
          <w:rFonts w:ascii="Times New Roman" w:hAnsi="Times New Roman"/>
          <w:sz w:val="28"/>
          <w:szCs w:val="28"/>
        </w:rPr>
      </w:pPr>
      <w:r w:rsidRPr="000F0051">
        <w:rPr>
          <w:rFonts w:ascii="Times New Roman" w:hAnsi="Times New Roman"/>
          <w:sz w:val="28"/>
          <w:szCs w:val="28"/>
        </w:rPr>
        <w:t>бюджетных полномочий главного</w:t>
      </w:r>
    </w:p>
    <w:p w:rsidR="003E2057" w:rsidRPr="000F0051" w:rsidRDefault="003E2057" w:rsidP="003E2057">
      <w:pPr>
        <w:pStyle w:val="ac"/>
        <w:rPr>
          <w:rFonts w:ascii="Times New Roman" w:hAnsi="Times New Roman"/>
          <w:sz w:val="28"/>
          <w:szCs w:val="28"/>
        </w:rPr>
      </w:pPr>
      <w:r w:rsidRPr="000F0051">
        <w:rPr>
          <w:rFonts w:ascii="Times New Roman" w:hAnsi="Times New Roman"/>
          <w:sz w:val="28"/>
          <w:szCs w:val="28"/>
        </w:rPr>
        <w:t xml:space="preserve">администратора доходов бюджета </w:t>
      </w:r>
    </w:p>
    <w:p w:rsidR="003E2057" w:rsidRPr="000F0051" w:rsidRDefault="003E2057" w:rsidP="003E2057">
      <w:pPr>
        <w:pStyle w:val="ac"/>
        <w:rPr>
          <w:rFonts w:ascii="Times New Roman" w:hAnsi="Times New Roman"/>
          <w:sz w:val="28"/>
          <w:szCs w:val="28"/>
        </w:rPr>
      </w:pPr>
      <w:r w:rsidRPr="000F0051">
        <w:rPr>
          <w:rFonts w:ascii="Times New Roman" w:hAnsi="Times New Roman"/>
          <w:sz w:val="28"/>
          <w:szCs w:val="28"/>
        </w:rPr>
        <w:t>Поливянского сельского поселения</w:t>
      </w:r>
    </w:p>
    <w:p w:rsidR="003E2057" w:rsidRPr="0065075D" w:rsidRDefault="003E2057" w:rsidP="003E2057">
      <w:pPr>
        <w:pStyle w:val="ac"/>
        <w:rPr>
          <w:rFonts w:ascii="Times New Roman" w:hAnsi="Times New Roman"/>
          <w:b/>
          <w:sz w:val="28"/>
          <w:szCs w:val="28"/>
        </w:rPr>
      </w:pPr>
      <w:r w:rsidRPr="000F0051">
        <w:rPr>
          <w:rFonts w:ascii="Times New Roman" w:hAnsi="Times New Roman"/>
          <w:sz w:val="28"/>
          <w:szCs w:val="28"/>
        </w:rPr>
        <w:t>Песчанокопского района</w:t>
      </w:r>
    </w:p>
    <w:p w:rsidR="003E2057" w:rsidRPr="0065075D" w:rsidRDefault="003E2057" w:rsidP="003E205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E2057" w:rsidRDefault="003E2057" w:rsidP="003E2057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Федерации, приказа Минфина России </w:t>
      </w:r>
      <w:r w:rsidRPr="0065075D">
        <w:rPr>
          <w:rFonts w:ascii="Times New Roman" w:hAnsi="Times New Roman"/>
          <w:bCs/>
          <w:color w:val="26282F"/>
          <w:sz w:val="28"/>
          <w:szCs w:val="28"/>
        </w:rPr>
        <w:t xml:space="preserve">от 18 декабря </w:t>
      </w:r>
      <w:smartTag w:uri="urn:schemas-microsoft-com:office:smarttags" w:element="metricconverter">
        <w:smartTagPr>
          <w:attr w:name="ProductID" w:val="2013 г"/>
        </w:smartTagPr>
        <w:r w:rsidRPr="0065075D">
          <w:rPr>
            <w:rFonts w:ascii="Times New Roman" w:hAnsi="Times New Roman"/>
            <w:bCs/>
            <w:color w:val="26282F"/>
            <w:sz w:val="28"/>
            <w:szCs w:val="28"/>
          </w:rPr>
          <w:t>2013 г</w:t>
        </w:r>
      </w:smartTag>
      <w:r w:rsidRPr="0065075D">
        <w:rPr>
          <w:rFonts w:ascii="Times New Roman" w:hAnsi="Times New Roman"/>
          <w:bCs/>
          <w:color w:val="26282F"/>
          <w:sz w:val="28"/>
          <w:szCs w:val="28"/>
        </w:rPr>
        <w:t>. N 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</w:t>
      </w:r>
      <w:r w:rsidRPr="0065075D">
        <w:rPr>
          <w:rFonts w:ascii="Times New Roman" w:hAnsi="Times New Roman"/>
          <w:sz w:val="28"/>
          <w:szCs w:val="28"/>
        </w:rPr>
        <w:t xml:space="preserve">, приказа Федерального казначейства </w:t>
      </w:r>
      <w:r>
        <w:rPr>
          <w:rFonts w:ascii="Times New Roman" w:hAnsi="Times New Roman"/>
          <w:bCs/>
          <w:color w:val="26282F"/>
          <w:sz w:val="28"/>
          <w:szCs w:val="28"/>
        </w:rPr>
        <w:t>от 17 декабря 2016</w:t>
      </w:r>
      <w:r w:rsidRPr="0065075D">
        <w:rPr>
          <w:rFonts w:ascii="Times New Roman" w:hAnsi="Times New Roman"/>
          <w:bCs/>
          <w:color w:val="26282F"/>
          <w:sz w:val="28"/>
          <w:szCs w:val="28"/>
        </w:rPr>
        <w:t> г</w:t>
      </w:r>
      <w:r>
        <w:rPr>
          <w:rFonts w:ascii="Times New Roman" w:hAnsi="Times New Roman"/>
          <w:bCs/>
          <w:color w:val="26282F"/>
          <w:sz w:val="28"/>
          <w:szCs w:val="28"/>
        </w:rPr>
        <w:t>. N 21</w:t>
      </w:r>
      <w:r w:rsidRPr="0065075D">
        <w:rPr>
          <w:rFonts w:ascii="Times New Roman" w:hAnsi="Times New Roman"/>
          <w:bCs/>
          <w:color w:val="26282F"/>
          <w:sz w:val="28"/>
          <w:szCs w:val="28"/>
        </w:rPr>
        <w:t>н "О Порядке открытия и ведения лицевых счетов территориальными органами Федерального казначейства"</w:t>
      </w:r>
      <w:r w:rsidRPr="006507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Поливянского</w:t>
      </w:r>
      <w:r w:rsidRPr="0065075D"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3E2057" w:rsidRDefault="003E2057" w:rsidP="003E2057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E2057" w:rsidRDefault="003E2057" w:rsidP="003E2057">
      <w:pPr>
        <w:pStyle w:val="ac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65075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2057" w:rsidRPr="0065075D" w:rsidRDefault="003E2057" w:rsidP="003E2057">
      <w:pPr>
        <w:pStyle w:val="ac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2057" w:rsidRPr="00913CD6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>1. Утвердить Порядок осуществления бюджетных полномочий главных  администраторов доходов бюджета</w:t>
      </w:r>
      <w:r>
        <w:rPr>
          <w:rFonts w:ascii="Times New Roman" w:hAnsi="Times New Roman"/>
          <w:sz w:val="28"/>
          <w:szCs w:val="28"/>
        </w:rPr>
        <w:t xml:space="preserve"> Поливянского</w:t>
      </w:r>
      <w:r w:rsidRPr="0065075D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 xml:space="preserve">Песчанокопского района </w:t>
      </w:r>
      <w:r w:rsidRPr="0065075D">
        <w:rPr>
          <w:rFonts w:ascii="Times New Roman" w:hAnsi="Times New Roman"/>
          <w:sz w:val="28"/>
          <w:szCs w:val="28"/>
        </w:rPr>
        <w:t>согласно приложению № 1 к настоящему постановлению.</w:t>
      </w:r>
    </w:p>
    <w:p w:rsidR="003E2057" w:rsidRPr="0065075D" w:rsidRDefault="000F0051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2057" w:rsidRPr="0065075D">
        <w:rPr>
          <w:rFonts w:ascii="Times New Roman" w:hAnsi="Times New Roman"/>
          <w:sz w:val="28"/>
          <w:szCs w:val="28"/>
        </w:rPr>
        <w:t>.Контроль за исполнением настоя</w:t>
      </w:r>
      <w:r w:rsidR="003E2057">
        <w:rPr>
          <w:rFonts w:ascii="Times New Roman" w:hAnsi="Times New Roman"/>
          <w:sz w:val="28"/>
          <w:szCs w:val="28"/>
        </w:rPr>
        <w:t>щего постановления возложить на начальника сектора экономики и финансов  А.Е.Галыгина.</w:t>
      </w:r>
    </w:p>
    <w:p w:rsidR="003E2057" w:rsidRPr="0065075D" w:rsidRDefault="000F0051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2057" w:rsidRPr="0065075D">
        <w:rPr>
          <w:rFonts w:ascii="Times New Roman" w:hAnsi="Times New Roman"/>
          <w:sz w:val="28"/>
          <w:szCs w:val="28"/>
        </w:rPr>
        <w:t>.Настоящее постановление вступает в силу</w:t>
      </w:r>
      <w:r w:rsidR="003E2057">
        <w:rPr>
          <w:rFonts w:ascii="Times New Roman" w:hAnsi="Times New Roman"/>
          <w:sz w:val="28"/>
          <w:szCs w:val="28"/>
        </w:rPr>
        <w:t xml:space="preserve"> с момента подписания и распространяется на  правоотношения с 1 января 2022</w:t>
      </w:r>
      <w:r w:rsidR="003E2057" w:rsidRPr="0065075D">
        <w:rPr>
          <w:rFonts w:ascii="Times New Roman" w:hAnsi="Times New Roman"/>
          <w:sz w:val="28"/>
          <w:szCs w:val="28"/>
        </w:rPr>
        <w:t xml:space="preserve"> года.</w:t>
      </w:r>
    </w:p>
    <w:p w:rsidR="00950859" w:rsidRPr="00950859" w:rsidRDefault="00950859" w:rsidP="003E2057">
      <w:pPr>
        <w:spacing w:before="100" w:beforeAutospacing="1" w:after="100" w:afterAutospacing="1"/>
      </w:pPr>
      <w:r w:rsidRPr="00950859">
        <w:t> </w:t>
      </w:r>
    </w:p>
    <w:p w:rsidR="00950859" w:rsidRPr="00950859" w:rsidRDefault="00005A5B" w:rsidP="009508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5E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35E9D">
        <w:rPr>
          <w:sz w:val="28"/>
          <w:szCs w:val="28"/>
        </w:rPr>
        <w:t xml:space="preserve"> Администрации</w:t>
      </w:r>
      <w:r w:rsidR="00950859" w:rsidRPr="00950859">
        <w:rPr>
          <w:sz w:val="28"/>
          <w:szCs w:val="28"/>
        </w:rPr>
        <w:t xml:space="preserve"> Поливянского 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  <w:r w:rsidRPr="00950859">
        <w:rPr>
          <w:sz w:val="28"/>
          <w:szCs w:val="28"/>
        </w:rPr>
        <w:t>сельского поселения</w:t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="001007E0">
        <w:rPr>
          <w:sz w:val="28"/>
          <w:szCs w:val="28"/>
        </w:rPr>
        <w:t xml:space="preserve">                                           </w:t>
      </w:r>
      <w:r w:rsidR="00005A5B">
        <w:rPr>
          <w:sz w:val="28"/>
          <w:szCs w:val="28"/>
        </w:rPr>
        <w:t>А.В.Балык</w:t>
      </w: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>
      <w:r w:rsidRPr="00950859">
        <w:t>Постановление  вносит :</w:t>
      </w:r>
    </w:p>
    <w:p w:rsidR="00326A24" w:rsidRDefault="00572B33" w:rsidP="003E2057">
      <w:pPr>
        <w:spacing w:after="240"/>
      </w:pPr>
      <w:r>
        <w:t xml:space="preserve">Нач.сектора экономики и финансов  </w:t>
      </w:r>
      <w:r w:rsidR="001007E0">
        <w:t>Галыгин А.Е.</w:t>
      </w:r>
    </w:p>
    <w:p w:rsidR="00ED14C0" w:rsidRDefault="00ED14C0" w:rsidP="003E2057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ED14C0" w:rsidRDefault="00ED14C0" w:rsidP="003E2057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ED14C0" w:rsidRDefault="00ED14C0" w:rsidP="003E2057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ED14C0" w:rsidRDefault="00ED14C0" w:rsidP="003E2057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3E2057" w:rsidRPr="003E2057" w:rsidRDefault="003E2057" w:rsidP="003E2057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3E205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E2057" w:rsidRPr="003E2057" w:rsidRDefault="003E2057" w:rsidP="003E2057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3E20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3E2057" w:rsidRPr="003E2057" w:rsidRDefault="003E2057" w:rsidP="003E2057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Поливянского</w:t>
      </w:r>
      <w:r w:rsidRPr="003E2057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3E2057" w:rsidRPr="003E2057" w:rsidRDefault="003E2057" w:rsidP="003E2057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3E20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 </w:t>
      </w:r>
      <w:r>
        <w:rPr>
          <w:rFonts w:ascii="Times New Roman" w:hAnsi="Times New Roman"/>
          <w:sz w:val="28"/>
          <w:szCs w:val="28"/>
        </w:rPr>
        <w:t>10</w:t>
      </w:r>
      <w:r w:rsidRPr="003E205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3E2057">
        <w:rPr>
          <w:rFonts w:ascii="Times New Roman" w:hAnsi="Times New Roman"/>
          <w:sz w:val="28"/>
          <w:szCs w:val="28"/>
        </w:rPr>
        <w:t xml:space="preserve">.2022 г № </w:t>
      </w:r>
      <w:r>
        <w:rPr>
          <w:rFonts w:ascii="Times New Roman" w:hAnsi="Times New Roman"/>
          <w:sz w:val="28"/>
          <w:szCs w:val="28"/>
        </w:rPr>
        <w:t>78</w:t>
      </w:r>
    </w:p>
    <w:p w:rsidR="003E2057" w:rsidRPr="0065075D" w:rsidRDefault="003E2057" w:rsidP="003E205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5075D">
        <w:rPr>
          <w:rFonts w:ascii="Times New Roman" w:hAnsi="Times New Roman"/>
          <w:b/>
          <w:sz w:val="28"/>
          <w:szCs w:val="28"/>
        </w:rPr>
        <w:t>Порядок</w:t>
      </w:r>
    </w:p>
    <w:p w:rsidR="003E2057" w:rsidRPr="0065075D" w:rsidRDefault="003E2057" w:rsidP="003E205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5075D">
        <w:rPr>
          <w:rFonts w:ascii="Times New Roman" w:hAnsi="Times New Roman"/>
          <w:b/>
          <w:sz w:val="28"/>
          <w:szCs w:val="28"/>
        </w:rPr>
        <w:t>осуществления органами мес</w:t>
      </w:r>
      <w:r>
        <w:rPr>
          <w:rFonts w:ascii="Times New Roman" w:hAnsi="Times New Roman"/>
          <w:b/>
          <w:sz w:val="28"/>
          <w:szCs w:val="28"/>
        </w:rPr>
        <w:t>тного самоуправления Поливянского</w:t>
      </w:r>
      <w:r w:rsidRPr="0065075D">
        <w:rPr>
          <w:rFonts w:ascii="Times New Roman" w:hAnsi="Times New Roman"/>
          <w:b/>
          <w:sz w:val="28"/>
          <w:szCs w:val="28"/>
        </w:rPr>
        <w:t xml:space="preserve">  сельского поселения бюджетных полномочий главного администратора доходов местного бюджета</w:t>
      </w:r>
    </w:p>
    <w:p w:rsidR="003E2057" w:rsidRPr="0065075D" w:rsidRDefault="003E2057" w:rsidP="003E205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E2057" w:rsidRPr="0065075D" w:rsidRDefault="003E2057" w:rsidP="003E205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65075D">
        <w:rPr>
          <w:rFonts w:ascii="Times New Roman" w:hAnsi="Times New Roman"/>
          <w:b/>
          <w:sz w:val="28"/>
          <w:szCs w:val="28"/>
        </w:rPr>
        <w:t xml:space="preserve">1.Общие положения  </w:t>
      </w:r>
    </w:p>
    <w:p w:rsidR="003E2057" w:rsidRPr="0065075D" w:rsidRDefault="003E2057" w:rsidP="003E205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 xml:space="preserve">Настоящий Порядок осуществления </w:t>
      </w:r>
      <w:r>
        <w:rPr>
          <w:rFonts w:ascii="Times New Roman" w:hAnsi="Times New Roman"/>
          <w:sz w:val="28"/>
          <w:szCs w:val="28"/>
        </w:rPr>
        <w:t>органом местного самоуправления Поливянского</w:t>
      </w:r>
      <w:r w:rsidRPr="0065075D">
        <w:rPr>
          <w:rFonts w:ascii="Times New Roman" w:hAnsi="Times New Roman"/>
          <w:sz w:val="28"/>
          <w:szCs w:val="28"/>
        </w:rPr>
        <w:t xml:space="preserve"> сельского поселения бюджетных полномочий главного администратора доходов местного бюджета разработан в целях организации исполнения местного бюджета по доходам и определяет правила осуществления бюджетных полномочий главного администратора доходов местного бюджета.</w:t>
      </w:r>
    </w:p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>Главный администратор доходов местного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5D">
        <w:rPr>
          <w:rFonts w:ascii="Times New Roman" w:hAnsi="Times New Roman"/>
          <w:sz w:val="28"/>
          <w:szCs w:val="28"/>
        </w:rPr>
        <w:t xml:space="preserve">- Администрация </w:t>
      </w:r>
      <w:r>
        <w:rPr>
          <w:rFonts w:ascii="Times New Roman" w:hAnsi="Times New Roman"/>
          <w:sz w:val="28"/>
          <w:szCs w:val="28"/>
        </w:rPr>
        <w:t>Поливянского сельского поселения</w:t>
      </w:r>
      <w:r w:rsidRPr="0065075D">
        <w:rPr>
          <w:rFonts w:ascii="Times New Roman" w:hAnsi="Times New Roman"/>
          <w:sz w:val="28"/>
          <w:szCs w:val="28"/>
        </w:rPr>
        <w:t xml:space="preserve"> (далее главный администратор) обладает следующими бюджетными полномочиями:</w:t>
      </w:r>
    </w:p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>- представляет сведения, необходимые для составления проекта местного бюджета;</w:t>
      </w:r>
    </w:p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>- представляет сведения для составления и ведения кассового плана местного бюджета;</w:t>
      </w:r>
    </w:p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>- формирует и представляет бюджетную отчетность;</w:t>
      </w:r>
    </w:p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>-</w:t>
      </w:r>
      <w:bookmarkStart w:id="0" w:name="sub_160116"/>
      <w:r w:rsidRPr="0065075D">
        <w:rPr>
          <w:rFonts w:ascii="Times New Roman" w:hAnsi="Times New Roman"/>
          <w:sz w:val="28"/>
          <w:szCs w:val="28"/>
        </w:rPr>
        <w:t xml:space="preserve">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  <w:bookmarkEnd w:id="0"/>
    </w:p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 xml:space="preserve">- осуществляет иные бюджетные полномочия, установленные Бюджетным кодексом Российской Федерации и принимаемыми в соответствии с ним правовыми актами, регулирующими бюджетные правоотношения. </w:t>
      </w:r>
    </w:p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>Главный администратор-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5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Поливянского</w:t>
      </w:r>
      <w:r w:rsidRPr="0065075D">
        <w:rPr>
          <w:rFonts w:ascii="Times New Roman" w:hAnsi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/>
          <w:sz w:val="28"/>
          <w:szCs w:val="28"/>
        </w:rPr>
        <w:t>ия</w:t>
      </w:r>
      <w:r w:rsidRPr="0065075D">
        <w:rPr>
          <w:rFonts w:ascii="Times New Roman" w:hAnsi="Times New Roman"/>
          <w:sz w:val="28"/>
          <w:szCs w:val="28"/>
        </w:rPr>
        <w:t>:</w:t>
      </w:r>
    </w:p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>-выполняет бюджетные полномочия администратора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5D">
        <w:rPr>
          <w:rFonts w:ascii="Times New Roman" w:hAnsi="Times New Roman"/>
          <w:sz w:val="28"/>
          <w:szCs w:val="28"/>
        </w:rPr>
        <w:t xml:space="preserve">- Администрации </w:t>
      </w:r>
      <w:r>
        <w:rPr>
          <w:rFonts w:ascii="Times New Roman" w:hAnsi="Times New Roman"/>
          <w:sz w:val="28"/>
          <w:szCs w:val="28"/>
        </w:rPr>
        <w:t>Поливянского сельского поселения</w:t>
      </w:r>
      <w:r w:rsidRPr="0065075D">
        <w:rPr>
          <w:rFonts w:ascii="Times New Roman" w:hAnsi="Times New Roman"/>
          <w:sz w:val="28"/>
          <w:szCs w:val="28"/>
        </w:rPr>
        <w:t>;</w:t>
      </w:r>
    </w:p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>- осуществляет начисление, учет и контроль за правильностью исчисления, полнотой и своевременностью осуществления платежей в местный  бюджет, пеней и штрафов по ним;</w:t>
      </w:r>
    </w:p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>- осуществляет взыскание задолженности по платежам в местный бюджет, пеней и штрафов;</w:t>
      </w:r>
    </w:p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 xml:space="preserve">- принимает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5D">
        <w:rPr>
          <w:rFonts w:ascii="Times New Roman" w:hAnsi="Times New Roman"/>
          <w:sz w:val="28"/>
          <w:szCs w:val="28"/>
        </w:rPr>
        <w:t>решение о возврате излишне уплаченных (взысканных) платежей в местный бюджет, пеней, штрафов, а также процентов за несвоевременное осуществление такого возврата и процентов, начисленных на излишне взысканные суммы, и представляет заявку на возврат в управление Федерального ка</w:t>
      </w:r>
      <w:r>
        <w:rPr>
          <w:rFonts w:ascii="Times New Roman" w:hAnsi="Times New Roman"/>
          <w:sz w:val="28"/>
          <w:szCs w:val="28"/>
        </w:rPr>
        <w:t>значейства по Ростовской области (далее - УФК по Ростовской</w:t>
      </w:r>
      <w:r w:rsidRPr="0065075D">
        <w:rPr>
          <w:rFonts w:ascii="Times New Roman" w:hAnsi="Times New Roman"/>
          <w:sz w:val="28"/>
          <w:szCs w:val="28"/>
        </w:rPr>
        <w:t xml:space="preserve"> области) для осуществления возврата в порядке, установленном Министерством финансов Российской Федерации;</w:t>
      </w:r>
    </w:p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lastRenderedPageBreak/>
        <w:t>- принимает решение о зачете (уточнении) платежей в местный бюджет и представляет</w:t>
      </w:r>
      <w:r>
        <w:rPr>
          <w:rFonts w:ascii="Times New Roman" w:hAnsi="Times New Roman"/>
          <w:sz w:val="28"/>
          <w:szCs w:val="28"/>
        </w:rPr>
        <w:t xml:space="preserve"> уведомление в УФК по Ростовской</w:t>
      </w:r>
      <w:r w:rsidRPr="0065075D">
        <w:rPr>
          <w:rFonts w:ascii="Times New Roman" w:hAnsi="Times New Roman"/>
          <w:sz w:val="28"/>
          <w:szCs w:val="28"/>
        </w:rPr>
        <w:t xml:space="preserve"> области.</w:t>
      </w:r>
    </w:p>
    <w:p w:rsidR="003E2057" w:rsidRPr="0065075D" w:rsidRDefault="003E2057" w:rsidP="003E2057">
      <w:pPr>
        <w:pStyle w:val="ac"/>
        <w:jc w:val="both"/>
        <w:rPr>
          <w:rFonts w:ascii="Times New Roman" w:hAnsi="Times New Roman"/>
          <w:bCs/>
          <w:color w:val="000080"/>
          <w:sz w:val="28"/>
          <w:szCs w:val="28"/>
        </w:rPr>
      </w:pPr>
      <w:bookmarkStart w:id="1" w:name="sub_1020"/>
    </w:p>
    <w:p w:rsidR="003E2057" w:rsidRPr="0065075D" w:rsidRDefault="003E2057" w:rsidP="003E2057">
      <w:pPr>
        <w:spacing w:before="108" w:after="108"/>
        <w:jc w:val="both"/>
        <w:outlineLvl w:val="0"/>
        <w:rPr>
          <w:b/>
          <w:bCs/>
          <w:sz w:val="28"/>
          <w:szCs w:val="28"/>
        </w:rPr>
      </w:pPr>
      <w:r w:rsidRPr="0065075D">
        <w:rPr>
          <w:b/>
          <w:bCs/>
          <w:sz w:val="28"/>
          <w:szCs w:val="28"/>
        </w:rPr>
        <w:t>2. Представление сведений, необходимых для составления проекта</w:t>
      </w:r>
      <w:r w:rsidRPr="0065075D">
        <w:rPr>
          <w:b/>
          <w:bCs/>
          <w:sz w:val="28"/>
          <w:szCs w:val="28"/>
        </w:rPr>
        <w:br/>
        <w:t>местного бюджета</w:t>
      </w:r>
    </w:p>
    <w:bookmarkEnd w:id="1"/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>Главный администратор в сроки, устанавливаемые нормативным правовым актом о порядке составления проекта местного бюджета, проводит мониторинг, контроль, анализ и прогнозирование  прогноз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 по  соответствующей форме, с расчетами и обоснованиями.</w:t>
      </w:r>
    </w:p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057" w:rsidRPr="0065075D" w:rsidRDefault="003E2057" w:rsidP="003E205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bookmarkStart w:id="2" w:name="sub_1030"/>
      <w:r w:rsidRPr="0065075D">
        <w:rPr>
          <w:rFonts w:ascii="Times New Roman" w:hAnsi="Times New Roman"/>
          <w:b/>
          <w:sz w:val="28"/>
          <w:szCs w:val="28"/>
        </w:rPr>
        <w:t>3. Формирование и представление главным администратором</w:t>
      </w:r>
      <w:r w:rsidRPr="0065075D">
        <w:rPr>
          <w:rFonts w:ascii="Times New Roman" w:hAnsi="Times New Roman"/>
          <w:b/>
          <w:sz w:val="28"/>
          <w:szCs w:val="28"/>
        </w:rPr>
        <w:br/>
        <w:t>бюджетной отчетности</w:t>
      </w:r>
    </w:p>
    <w:p w:rsidR="003E2057" w:rsidRPr="0065075D" w:rsidRDefault="003E2057" w:rsidP="003E205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bookmarkEnd w:id="2"/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>Формирование и представление бюджетной отчетности главным администратором осуществляется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</w:t>
      </w:r>
      <w:r>
        <w:rPr>
          <w:rFonts w:ascii="Times New Roman" w:hAnsi="Times New Roman"/>
          <w:sz w:val="28"/>
          <w:szCs w:val="28"/>
        </w:rPr>
        <w:t>.</w:t>
      </w:r>
    </w:p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>Главный администратор несет ответственность за достоверность и своевременность представляемой отчетности.</w:t>
      </w:r>
    </w:p>
    <w:p w:rsidR="003E2057" w:rsidRPr="0065075D" w:rsidRDefault="003E2057" w:rsidP="003E2057">
      <w:pPr>
        <w:ind w:firstLine="720"/>
        <w:jc w:val="both"/>
        <w:rPr>
          <w:sz w:val="28"/>
          <w:szCs w:val="28"/>
        </w:rPr>
      </w:pPr>
    </w:p>
    <w:p w:rsidR="003E2057" w:rsidRPr="0065075D" w:rsidRDefault="003E2057" w:rsidP="003E205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bookmarkStart w:id="3" w:name="sub_1040"/>
      <w:r w:rsidRPr="0065075D">
        <w:rPr>
          <w:rFonts w:ascii="Times New Roman" w:hAnsi="Times New Roman"/>
          <w:b/>
          <w:sz w:val="28"/>
          <w:szCs w:val="28"/>
        </w:rPr>
        <w:t>4. Начисление, учет и контроль за правильностью</w:t>
      </w:r>
      <w:r w:rsidRPr="0065075D">
        <w:rPr>
          <w:rFonts w:ascii="Times New Roman" w:hAnsi="Times New Roman"/>
          <w:b/>
          <w:sz w:val="28"/>
          <w:szCs w:val="28"/>
        </w:rPr>
        <w:br/>
        <w:t>исчисления, полнотой и своевременностью осуществления</w:t>
      </w:r>
      <w:r w:rsidRPr="0065075D">
        <w:rPr>
          <w:rFonts w:ascii="Times New Roman" w:hAnsi="Times New Roman"/>
          <w:b/>
          <w:sz w:val="28"/>
          <w:szCs w:val="28"/>
        </w:rPr>
        <w:br/>
        <w:t>платежей в областной бюджет, пеней и штрафов по ним</w:t>
      </w:r>
    </w:p>
    <w:p w:rsidR="003E2057" w:rsidRPr="0065075D" w:rsidRDefault="003E2057" w:rsidP="003E205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41"/>
      <w:bookmarkEnd w:id="3"/>
      <w:r w:rsidRPr="0065075D">
        <w:rPr>
          <w:rFonts w:ascii="Times New Roman" w:hAnsi="Times New Roman"/>
          <w:sz w:val="28"/>
          <w:szCs w:val="28"/>
        </w:rPr>
        <w:t>4.1. Главный администратор осуществляет начисление по администрируемым доходам в соответствии с законодательством и условиями договоров.</w:t>
      </w:r>
    </w:p>
    <w:p w:rsidR="003E2057" w:rsidRPr="009607B8" w:rsidRDefault="003E2057" w:rsidP="003E2057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bookmarkStart w:id="5" w:name="sub_1042"/>
      <w:bookmarkEnd w:id="4"/>
      <w:r w:rsidRPr="0065075D">
        <w:rPr>
          <w:rFonts w:ascii="Times New Roman" w:hAnsi="Times New Roman"/>
          <w:sz w:val="28"/>
          <w:szCs w:val="28"/>
        </w:rPr>
        <w:t>4.2. Учет начисленных и поступивших сумм доходов в местный бюджет ведется главным администратором в соответствии с Инструкцией по бюджетному учету, утвержденной приказом Министерства финансов Российской Федерации от 06.12.2010 N 162н, с применением кодов бюджетной классификации, утвержденных приказом Министерства финанс</w:t>
      </w:r>
      <w:r>
        <w:rPr>
          <w:rFonts w:ascii="Times New Roman" w:hAnsi="Times New Roman"/>
          <w:sz w:val="28"/>
          <w:szCs w:val="28"/>
        </w:rPr>
        <w:t>ов Российской Федерации от 06.06.2019 г. N 85</w:t>
      </w:r>
      <w:r w:rsidRPr="0065075D">
        <w:rPr>
          <w:rFonts w:ascii="Times New Roman" w:hAnsi="Times New Roman"/>
          <w:sz w:val="28"/>
          <w:szCs w:val="28"/>
        </w:rPr>
        <w:t>н "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4406EA">
        <w:rPr>
          <w:rFonts w:ascii="Times New Roman" w:hAnsi="Times New Roman"/>
          <w:bCs/>
          <w:sz w:val="28"/>
          <w:szCs w:val="28"/>
        </w:rPr>
        <w:t>порядке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06EA">
        <w:rPr>
          <w:rFonts w:ascii="Times New Roman" w:hAnsi="Times New Roman"/>
          <w:bCs/>
          <w:sz w:val="28"/>
          <w:szCs w:val="28"/>
        </w:rPr>
        <w:t>формирования и применения кодов бюджетной классификации</w:t>
      </w:r>
      <w:r>
        <w:rPr>
          <w:rFonts w:ascii="Times New Roman" w:hAnsi="Times New Roman"/>
          <w:bCs/>
          <w:sz w:val="28"/>
          <w:szCs w:val="28"/>
        </w:rPr>
        <w:t xml:space="preserve"> Российской Ф</w:t>
      </w:r>
      <w:r w:rsidRPr="004406EA">
        <w:rPr>
          <w:rFonts w:ascii="Times New Roman" w:hAnsi="Times New Roman"/>
          <w:bCs/>
          <w:sz w:val="28"/>
          <w:szCs w:val="28"/>
        </w:rPr>
        <w:t>едерации, их структуре и принципах назначения</w:t>
      </w:r>
      <w:r w:rsidRPr="0065075D">
        <w:rPr>
          <w:rFonts w:ascii="Times New Roman" w:hAnsi="Times New Roman"/>
          <w:sz w:val="28"/>
          <w:szCs w:val="28"/>
        </w:rPr>
        <w:t>".</w:t>
      </w:r>
    </w:p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43"/>
      <w:bookmarkEnd w:id="5"/>
      <w:r w:rsidRPr="0065075D">
        <w:rPr>
          <w:rFonts w:ascii="Times New Roman" w:hAnsi="Times New Roman"/>
          <w:sz w:val="28"/>
          <w:szCs w:val="28"/>
        </w:rPr>
        <w:t>4.3. В случае нарушения плательщиками установленных законодательством сроков перечисления (уплаты) денежных средств по администрируемым доходам в местный бюджет главный администратор осуществляет мероприятия по взысканию задолженности по уплате доходов (с учетом сумм начисленных пеней и штрафов) в соответствии с законодательством.</w:t>
      </w:r>
    </w:p>
    <w:bookmarkEnd w:id="6"/>
    <w:p w:rsidR="003E2057" w:rsidRPr="0065075D" w:rsidRDefault="003E2057" w:rsidP="003E2057">
      <w:pPr>
        <w:ind w:firstLine="720"/>
        <w:jc w:val="both"/>
        <w:rPr>
          <w:sz w:val="28"/>
          <w:szCs w:val="28"/>
        </w:rPr>
      </w:pPr>
    </w:p>
    <w:p w:rsidR="003E2057" w:rsidRPr="0065075D" w:rsidRDefault="003E2057" w:rsidP="003E205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bookmarkStart w:id="7" w:name="sub_1050"/>
      <w:r w:rsidRPr="0065075D">
        <w:rPr>
          <w:rFonts w:ascii="Times New Roman" w:hAnsi="Times New Roman"/>
          <w:b/>
          <w:sz w:val="28"/>
          <w:szCs w:val="28"/>
        </w:rPr>
        <w:t>5. Порядок возврата излишне уплаченных (взысканных)</w:t>
      </w:r>
      <w:r w:rsidRPr="0065075D">
        <w:rPr>
          <w:rFonts w:ascii="Times New Roman" w:hAnsi="Times New Roman"/>
          <w:b/>
          <w:sz w:val="28"/>
          <w:szCs w:val="28"/>
        </w:rPr>
        <w:br/>
        <w:t>платежей (пеней, штрафов, а также процентов за несвоевременное</w:t>
      </w:r>
      <w:r w:rsidRPr="0065075D">
        <w:rPr>
          <w:rFonts w:ascii="Times New Roman" w:hAnsi="Times New Roman"/>
          <w:b/>
          <w:sz w:val="28"/>
          <w:szCs w:val="28"/>
        </w:rPr>
        <w:br/>
      </w:r>
      <w:r w:rsidRPr="0065075D">
        <w:rPr>
          <w:rFonts w:ascii="Times New Roman" w:hAnsi="Times New Roman"/>
          <w:b/>
          <w:sz w:val="28"/>
          <w:szCs w:val="28"/>
        </w:rPr>
        <w:lastRenderedPageBreak/>
        <w:t>осуществление такого возврата) в районный бюджет и уточнения</w:t>
      </w:r>
      <w:r w:rsidRPr="0065075D">
        <w:rPr>
          <w:rFonts w:ascii="Times New Roman" w:hAnsi="Times New Roman"/>
          <w:b/>
          <w:sz w:val="28"/>
          <w:szCs w:val="28"/>
        </w:rPr>
        <w:br/>
        <w:t>вида и принадлежности поступлений</w:t>
      </w:r>
    </w:p>
    <w:p w:rsidR="003E2057" w:rsidRPr="0065075D" w:rsidRDefault="003E2057" w:rsidP="003E205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3E2057" w:rsidRPr="00CD04AB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51"/>
      <w:bookmarkEnd w:id="7"/>
      <w:r w:rsidRPr="0065075D">
        <w:rPr>
          <w:rFonts w:ascii="Times New Roman" w:hAnsi="Times New Roman"/>
          <w:sz w:val="28"/>
          <w:szCs w:val="28"/>
        </w:rPr>
        <w:t xml:space="preserve">5.1. Возврат излишне уплаченных (взысканных) платежей (пеней, штрафов, а также процентов за несвоевременное осуществление такого возврата) и уточнение вида и принадлежности поступлений главным администратором осуществляется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</w:t>
      </w:r>
      <w:r w:rsidRPr="00CD04AB">
        <w:rPr>
          <w:rFonts w:ascii="Times New Roman" w:hAnsi="Times New Roman"/>
          <w:bCs/>
          <w:sz w:val="28"/>
          <w:szCs w:val="28"/>
        </w:rPr>
        <w:t xml:space="preserve">от 18 декабря </w:t>
      </w:r>
      <w:smartTag w:uri="urn:schemas-microsoft-com:office:smarttags" w:element="metricconverter">
        <w:smartTagPr>
          <w:attr w:name="ProductID" w:val="2013 г"/>
        </w:smartTagPr>
        <w:r w:rsidRPr="00CD04AB">
          <w:rPr>
            <w:rFonts w:ascii="Times New Roman" w:hAnsi="Times New Roman"/>
            <w:bCs/>
            <w:sz w:val="28"/>
            <w:szCs w:val="28"/>
          </w:rPr>
          <w:t>2013 г</w:t>
        </w:r>
      </w:smartTag>
      <w:r w:rsidRPr="00CD04AB">
        <w:rPr>
          <w:rFonts w:ascii="Times New Roman" w:hAnsi="Times New Roman"/>
          <w:bCs/>
          <w:sz w:val="28"/>
          <w:szCs w:val="28"/>
        </w:rPr>
        <w:t>. N 125н</w:t>
      </w:r>
      <w:r w:rsidRPr="00CD04AB">
        <w:rPr>
          <w:rFonts w:ascii="Times New Roman" w:hAnsi="Times New Roman"/>
          <w:sz w:val="28"/>
          <w:szCs w:val="28"/>
        </w:rPr>
        <w:t>.</w:t>
      </w:r>
    </w:p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52"/>
      <w:bookmarkEnd w:id="8"/>
      <w:r w:rsidRPr="0065075D">
        <w:rPr>
          <w:rFonts w:ascii="Times New Roman" w:hAnsi="Times New Roman"/>
          <w:sz w:val="28"/>
          <w:szCs w:val="28"/>
        </w:rPr>
        <w:t>5.2. Возврат излишне уплаченных (взысканных) платежей из местного бюджета и (или) уточнение вида и принадлежности поступлений в местный бюджет осуществляется главным администратором с учетом срока исковой давности, определенного законодательством Российской Федерации.</w:t>
      </w:r>
    </w:p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53"/>
      <w:bookmarkEnd w:id="9"/>
      <w:r w:rsidRPr="0065075D">
        <w:rPr>
          <w:rFonts w:ascii="Times New Roman" w:hAnsi="Times New Roman"/>
          <w:sz w:val="28"/>
          <w:szCs w:val="28"/>
        </w:rPr>
        <w:t>5.3. Главный администратор принимает решение:</w:t>
      </w:r>
    </w:p>
    <w:bookmarkEnd w:id="10"/>
    <w:p w:rsidR="003E2057" w:rsidRPr="0065075D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>о возврате (об отказе в возврате) излишне уплаченных (взысканных) платежей - в течение 30 календарных дней со дня поступления заявления плательщика;</w:t>
      </w:r>
    </w:p>
    <w:p w:rsidR="003E2057" w:rsidRDefault="003E2057" w:rsidP="003E20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 xml:space="preserve">об уточнении вида и принадлежности поступлений в местный бюджет </w:t>
      </w:r>
    </w:p>
    <w:p w:rsidR="003E2057" w:rsidRPr="0065075D" w:rsidRDefault="003E2057" w:rsidP="003E205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>- в течение 15 календарных дней со дня поступления заявления плательщика.</w:t>
      </w:r>
    </w:p>
    <w:p w:rsidR="007B3197" w:rsidRDefault="003E2057" w:rsidP="003E2057">
      <w:pPr>
        <w:spacing w:after="240"/>
        <w:rPr>
          <w:color w:val="000000"/>
          <w:shd w:val="clear" w:color="auto" w:fill="FFFFFF"/>
        </w:rPr>
      </w:pPr>
      <w:bookmarkStart w:id="11" w:name="sub_1054"/>
      <w:r w:rsidRPr="0065075D">
        <w:rPr>
          <w:sz w:val="28"/>
          <w:szCs w:val="28"/>
        </w:rPr>
        <w:t>5.4. Ответственность за принятие решений, связанных с возвратом излишне уплаченных (взысканных) платежей и уточнением вида и принадлежности поступлений, несет главный администратор.</w:t>
      </w:r>
      <w:bookmarkEnd w:id="11"/>
      <w:r w:rsidRPr="0065075D">
        <w:rPr>
          <w:sz w:val="28"/>
          <w:szCs w:val="28"/>
        </w:rPr>
        <w:t xml:space="preserve">   </w:t>
      </w:r>
    </w:p>
    <w:p w:rsidR="007B3197" w:rsidRPr="007B3197" w:rsidRDefault="007B3197" w:rsidP="007B3197"/>
    <w:p w:rsidR="007B3197" w:rsidRDefault="007B3197" w:rsidP="007B3197"/>
    <w:p w:rsidR="007B3197" w:rsidRPr="00950859" w:rsidRDefault="007B3197" w:rsidP="007B31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950859">
        <w:rPr>
          <w:sz w:val="28"/>
          <w:szCs w:val="28"/>
        </w:rPr>
        <w:t xml:space="preserve"> Поливянского </w:t>
      </w:r>
    </w:p>
    <w:p w:rsidR="007B3197" w:rsidRPr="00950859" w:rsidRDefault="007B3197" w:rsidP="007B3197">
      <w:pPr>
        <w:jc w:val="both"/>
        <w:rPr>
          <w:sz w:val="28"/>
          <w:szCs w:val="28"/>
        </w:rPr>
      </w:pPr>
      <w:r w:rsidRPr="00950859">
        <w:rPr>
          <w:sz w:val="28"/>
          <w:szCs w:val="28"/>
        </w:rPr>
        <w:t>сельского поселения</w:t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А.В.Балык</w:t>
      </w:r>
    </w:p>
    <w:p w:rsidR="003E2057" w:rsidRPr="007B3197" w:rsidRDefault="003E2057" w:rsidP="007B3197"/>
    <w:sectPr w:rsidR="003E2057" w:rsidRPr="007B3197" w:rsidSect="003E2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851" w:bottom="851" w:left="85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F00" w:rsidRDefault="006F1F00">
      <w:r>
        <w:separator/>
      </w:r>
    </w:p>
  </w:endnote>
  <w:endnote w:type="continuationSeparator" w:id="1">
    <w:p w:rsidR="006F1F00" w:rsidRDefault="006F1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6F1F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6F1F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6F1F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F00" w:rsidRDefault="006F1F00">
      <w:r>
        <w:separator/>
      </w:r>
    </w:p>
  </w:footnote>
  <w:footnote w:type="continuationSeparator" w:id="1">
    <w:p w:rsidR="006F1F00" w:rsidRDefault="006F1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6F1F0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38091E">
    <w:pPr>
      <w:rPr>
        <w:sz w:val="2"/>
        <w:szCs w:val="2"/>
      </w:rPr>
    </w:pPr>
    <w:r w:rsidRPr="003809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5pt;height:5.95pt;z-index:251659264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657166" w:rsidRDefault="006F1F00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6F1F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23A"/>
    <w:multiLevelType w:val="hybridMultilevel"/>
    <w:tmpl w:val="7552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2FEF"/>
    <w:multiLevelType w:val="multilevel"/>
    <w:tmpl w:val="3CDAD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3ED8"/>
    <w:rsid w:val="00005A5B"/>
    <w:rsid w:val="00007077"/>
    <w:rsid w:val="000341B6"/>
    <w:rsid w:val="000707E6"/>
    <w:rsid w:val="00074D93"/>
    <w:rsid w:val="000A7DCD"/>
    <w:rsid w:val="000F0051"/>
    <w:rsid w:val="001007E0"/>
    <w:rsid w:val="00135E9D"/>
    <w:rsid w:val="001419A6"/>
    <w:rsid w:val="001760D2"/>
    <w:rsid w:val="00187118"/>
    <w:rsid w:val="001B3A93"/>
    <w:rsid w:val="001C556F"/>
    <w:rsid w:val="00231EAC"/>
    <w:rsid w:val="002370B2"/>
    <w:rsid w:val="00237148"/>
    <w:rsid w:val="0026172C"/>
    <w:rsid w:val="0027367C"/>
    <w:rsid w:val="00280C5A"/>
    <w:rsid w:val="002929EB"/>
    <w:rsid w:val="002A003D"/>
    <w:rsid w:val="002A0F0B"/>
    <w:rsid w:val="002C1D08"/>
    <w:rsid w:val="00304A40"/>
    <w:rsid w:val="00316F47"/>
    <w:rsid w:val="00326A24"/>
    <w:rsid w:val="00345565"/>
    <w:rsid w:val="003548A2"/>
    <w:rsid w:val="00357006"/>
    <w:rsid w:val="00376E00"/>
    <w:rsid w:val="0038091E"/>
    <w:rsid w:val="003C10AA"/>
    <w:rsid w:val="003E2057"/>
    <w:rsid w:val="004063D6"/>
    <w:rsid w:val="0041205C"/>
    <w:rsid w:val="00417B00"/>
    <w:rsid w:val="00464443"/>
    <w:rsid w:val="00472C3D"/>
    <w:rsid w:val="004C0997"/>
    <w:rsid w:val="004F1E21"/>
    <w:rsid w:val="004F6576"/>
    <w:rsid w:val="005645A0"/>
    <w:rsid w:val="00572B33"/>
    <w:rsid w:val="00586FCA"/>
    <w:rsid w:val="005910E7"/>
    <w:rsid w:val="005969EC"/>
    <w:rsid w:val="005A2BD3"/>
    <w:rsid w:val="005A6E9C"/>
    <w:rsid w:val="005B462B"/>
    <w:rsid w:val="005D5C96"/>
    <w:rsid w:val="006252F8"/>
    <w:rsid w:val="00631342"/>
    <w:rsid w:val="00631E19"/>
    <w:rsid w:val="00635643"/>
    <w:rsid w:val="00642365"/>
    <w:rsid w:val="006642D6"/>
    <w:rsid w:val="00665D1B"/>
    <w:rsid w:val="00686F4C"/>
    <w:rsid w:val="006C5A1B"/>
    <w:rsid w:val="006F1F00"/>
    <w:rsid w:val="00700164"/>
    <w:rsid w:val="007436E8"/>
    <w:rsid w:val="0075278D"/>
    <w:rsid w:val="00756114"/>
    <w:rsid w:val="00767329"/>
    <w:rsid w:val="007A1C83"/>
    <w:rsid w:val="007B1695"/>
    <w:rsid w:val="007B3197"/>
    <w:rsid w:val="007B7BAB"/>
    <w:rsid w:val="007C3E73"/>
    <w:rsid w:val="007E2AB6"/>
    <w:rsid w:val="007F6C4E"/>
    <w:rsid w:val="0084506E"/>
    <w:rsid w:val="00894FA1"/>
    <w:rsid w:val="008E1F61"/>
    <w:rsid w:val="00916C97"/>
    <w:rsid w:val="00942E30"/>
    <w:rsid w:val="00950859"/>
    <w:rsid w:val="009C3CF7"/>
    <w:rsid w:val="009D5F9D"/>
    <w:rsid w:val="009E697F"/>
    <w:rsid w:val="00A13F21"/>
    <w:rsid w:val="00A1663C"/>
    <w:rsid w:val="00A421F2"/>
    <w:rsid w:val="00A60522"/>
    <w:rsid w:val="00AB10FC"/>
    <w:rsid w:val="00AC3597"/>
    <w:rsid w:val="00AC5F99"/>
    <w:rsid w:val="00AE51A6"/>
    <w:rsid w:val="00B0176D"/>
    <w:rsid w:val="00B91E9E"/>
    <w:rsid w:val="00BA7962"/>
    <w:rsid w:val="00BB1AE6"/>
    <w:rsid w:val="00BE7676"/>
    <w:rsid w:val="00C03ED8"/>
    <w:rsid w:val="00C117B7"/>
    <w:rsid w:val="00C1228D"/>
    <w:rsid w:val="00C46705"/>
    <w:rsid w:val="00C474BD"/>
    <w:rsid w:val="00C95FD9"/>
    <w:rsid w:val="00CC53F2"/>
    <w:rsid w:val="00CE4EC2"/>
    <w:rsid w:val="00CE748A"/>
    <w:rsid w:val="00D146D6"/>
    <w:rsid w:val="00D22FA4"/>
    <w:rsid w:val="00D470EF"/>
    <w:rsid w:val="00D61F0D"/>
    <w:rsid w:val="00DA2085"/>
    <w:rsid w:val="00DA4E64"/>
    <w:rsid w:val="00DC5F5F"/>
    <w:rsid w:val="00DD0A02"/>
    <w:rsid w:val="00DF62CC"/>
    <w:rsid w:val="00E001F6"/>
    <w:rsid w:val="00E010B7"/>
    <w:rsid w:val="00E5556A"/>
    <w:rsid w:val="00E86318"/>
    <w:rsid w:val="00ED14C0"/>
    <w:rsid w:val="00EE0CD4"/>
    <w:rsid w:val="00EE5E93"/>
    <w:rsid w:val="00EF21C9"/>
    <w:rsid w:val="00F01868"/>
    <w:rsid w:val="00F74E61"/>
    <w:rsid w:val="00F769E5"/>
    <w:rsid w:val="00FA6CAD"/>
    <w:rsid w:val="00FB185E"/>
    <w:rsid w:val="00FE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B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  <w:style w:type="character" w:customStyle="1" w:styleId="40">
    <w:name w:val="Заголовок 4 Знак"/>
    <w:basedOn w:val="a0"/>
    <w:link w:val="4"/>
    <w:uiPriority w:val="99"/>
    <w:rsid w:val="00572B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harStyle9Exact">
    <w:name w:val="Char Style 9 Exact"/>
    <w:uiPriority w:val="99"/>
    <w:rsid w:val="00572B33"/>
    <w:rPr>
      <w:b/>
      <w:spacing w:val="0"/>
      <w:sz w:val="9"/>
      <w:u w:val="none"/>
    </w:rPr>
  </w:style>
  <w:style w:type="paragraph" w:customStyle="1" w:styleId="Style4">
    <w:name w:val="Style 4"/>
    <w:basedOn w:val="a"/>
    <w:rsid w:val="00572B33"/>
    <w:pPr>
      <w:widowControl w:val="0"/>
      <w:shd w:val="clear" w:color="auto" w:fill="FFFFFF"/>
      <w:suppressAutoHyphens/>
      <w:spacing w:line="240" w:lineRule="atLeast"/>
    </w:pPr>
    <w:rPr>
      <w:rFonts w:ascii="Calibri" w:eastAsia="Calibri" w:hAnsi="Calibri"/>
      <w:sz w:val="10"/>
      <w:szCs w:val="22"/>
      <w:lang w:eastAsia="zh-CN"/>
    </w:rPr>
  </w:style>
  <w:style w:type="paragraph" w:customStyle="1" w:styleId="Style7">
    <w:name w:val="Style 7"/>
    <w:basedOn w:val="a"/>
    <w:link w:val="CharStyle8"/>
    <w:uiPriority w:val="99"/>
    <w:rsid w:val="00572B33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/>
      <w:sz w:val="10"/>
      <w:szCs w:val="22"/>
      <w:lang w:eastAsia="zh-CN"/>
    </w:rPr>
  </w:style>
  <w:style w:type="paragraph" w:customStyle="1" w:styleId="a8">
    <w:name w:val="Содержимое врезки"/>
    <w:basedOn w:val="a"/>
    <w:rsid w:val="00572B33"/>
    <w:pPr>
      <w:suppressAutoHyphens/>
    </w:pPr>
    <w:rPr>
      <w:color w:val="00000A"/>
      <w:sz w:val="20"/>
      <w:szCs w:val="20"/>
      <w:lang w:eastAsia="zh-CN"/>
    </w:rPr>
  </w:style>
  <w:style w:type="paragraph" w:customStyle="1" w:styleId="41">
    <w:name w:val="Заголовок 41"/>
    <w:basedOn w:val="a"/>
    <w:next w:val="a"/>
    <w:uiPriority w:val="99"/>
    <w:semiHidden/>
    <w:rsid w:val="00326A2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326A24"/>
    <w:rPr>
      <w:rFonts w:ascii="Calibri" w:eastAsia="Calibri" w:hAnsi="Calibri" w:cs="Times New Roman"/>
      <w:sz w:val="10"/>
      <w:shd w:val="clear" w:color="auto" w:fill="FFFFFF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326A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26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46705"/>
    <w:pPr>
      <w:ind w:left="720"/>
    </w:pPr>
    <w:rPr>
      <w:sz w:val="20"/>
      <w:szCs w:val="20"/>
    </w:rPr>
  </w:style>
  <w:style w:type="paragraph" w:styleId="ac">
    <w:name w:val="No Spacing"/>
    <w:link w:val="ad"/>
    <w:uiPriority w:val="1"/>
    <w:qFormat/>
    <w:rsid w:val="003E2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3E2057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E2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205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F05D4-F8E6-4AFD-9D83-9851DC7A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5</cp:revision>
  <cp:lastPrinted>2022-06-16T09:01:00Z</cp:lastPrinted>
  <dcterms:created xsi:type="dcterms:W3CDTF">2022-06-16T08:47:00Z</dcterms:created>
  <dcterms:modified xsi:type="dcterms:W3CDTF">2022-06-16T09:05:00Z</dcterms:modified>
</cp:coreProperties>
</file>