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E" w:rsidRDefault="0038048E" w:rsidP="0038048E">
      <w:pPr>
        <w:jc w:val="center"/>
        <w:rPr>
          <w:b/>
          <w:szCs w:val="28"/>
        </w:rPr>
      </w:pPr>
      <w:r w:rsidRPr="00872677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</w:p>
    <w:p w:rsidR="0038048E" w:rsidRDefault="0038048E" w:rsidP="0038048E">
      <w:pPr>
        <w:jc w:val="center"/>
        <w:rPr>
          <w:b/>
          <w:szCs w:val="28"/>
        </w:rPr>
      </w:pPr>
      <w:r w:rsidRPr="00872677">
        <w:rPr>
          <w:b/>
          <w:szCs w:val="28"/>
        </w:rPr>
        <w:t>ПОЛИВЯНСКОГО  СЕЛЬСКОГО ПОСЕЛЕНИЯ</w:t>
      </w:r>
      <w:r w:rsidRPr="00872677">
        <w:rPr>
          <w:b/>
          <w:szCs w:val="28"/>
        </w:rPr>
        <w:br/>
        <w:t>Песчанокопского района  Ростовской области</w:t>
      </w:r>
    </w:p>
    <w:p w:rsidR="00CF129C" w:rsidRPr="00247081" w:rsidRDefault="00CF129C" w:rsidP="0038048E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SimSun" w:hAnsi="Times New Roman"/>
          <w:b/>
          <w:bCs/>
          <w:color w:val="auto"/>
          <w:sz w:val="16"/>
          <w:szCs w:val="22"/>
          <w:lang w:eastAsia="en-US" w:bidi="hi-IN"/>
        </w:rPr>
      </w:pPr>
    </w:p>
    <w:p w:rsidR="00CF129C" w:rsidRPr="00247081" w:rsidRDefault="00CF129C" w:rsidP="00CF129C">
      <w:pPr>
        <w:tabs>
          <w:tab w:val="left" w:pos="4350"/>
        </w:tabs>
        <w:rPr>
          <w:rFonts w:ascii="Times New Roman" w:eastAsia="Calibri" w:hAnsi="Times New Roman"/>
          <w:b/>
          <w:color w:val="auto"/>
          <w:sz w:val="2"/>
          <w:szCs w:val="28"/>
          <w:lang w:eastAsia="en-US" w:bidi="hi-IN"/>
        </w:rPr>
      </w:pPr>
      <w:r w:rsidRPr="00247081">
        <w:rPr>
          <w:rFonts w:ascii="Times New Roman" w:eastAsia="Calibri" w:hAnsi="Times New Roman"/>
          <w:b/>
          <w:color w:val="auto"/>
          <w:sz w:val="2"/>
          <w:szCs w:val="28"/>
          <w:lang w:eastAsia="en-US" w:bidi="hi-IN"/>
        </w:rPr>
        <w:tab/>
      </w:r>
    </w:p>
    <w:p w:rsidR="00CF129C" w:rsidRPr="00247081" w:rsidRDefault="00CF129C" w:rsidP="00CF129C">
      <w:pPr>
        <w:jc w:val="center"/>
        <w:rPr>
          <w:rFonts w:ascii="Times New Roman" w:eastAsia="Calibri" w:hAnsi="Times New Roman"/>
          <w:b/>
          <w:color w:val="auto"/>
          <w:szCs w:val="28"/>
          <w:lang w:eastAsia="en-US" w:bidi="hi-IN"/>
        </w:rPr>
      </w:pPr>
      <w:r w:rsidRPr="00247081">
        <w:rPr>
          <w:rFonts w:ascii="Times New Roman" w:eastAsia="Calibri" w:hAnsi="Times New Roman"/>
          <w:b/>
          <w:color w:val="auto"/>
          <w:szCs w:val="28"/>
          <w:lang w:eastAsia="en-US" w:bidi="hi-IN"/>
        </w:rPr>
        <w:t>ПОСТАНОВЛЕНИЕ</w:t>
      </w:r>
    </w:p>
    <w:p w:rsidR="00CF129C" w:rsidRPr="00247081" w:rsidRDefault="00CF129C" w:rsidP="00CF129C">
      <w:pPr>
        <w:jc w:val="center"/>
        <w:rPr>
          <w:rFonts w:ascii="Times New Roman" w:eastAsia="Calibri" w:hAnsi="Times New Roman"/>
          <w:b/>
          <w:color w:val="auto"/>
          <w:szCs w:val="28"/>
          <w:lang w:eastAsia="en-US" w:bidi="hi-IN"/>
        </w:rPr>
      </w:pPr>
    </w:p>
    <w:tbl>
      <w:tblPr>
        <w:tblW w:w="9889" w:type="dxa"/>
        <w:tblLook w:val="04A0"/>
      </w:tblPr>
      <w:tblGrid>
        <w:gridCol w:w="2235"/>
        <w:gridCol w:w="2268"/>
        <w:gridCol w:w="567"/>
        <w:gridCol w:w="811"/>
        <w:gridCol w:w="1315"/>
        <w:gridCol w:w="2693"/>
      </w:tblGrid>
      <w:tr w:rsidR="00CF129C" w:rsidRPr="00247081" w:rsidTr="00CF129C">
        <w:trPr>
          <w:trHeight w:val="383"/>
        </w:trPr>
        <w:tc>
          <w:tcPr>
            <w:tcW w:w="2235" w:type="dxa"/>
            <w:hideMark/>
          </w:tcPr>
          <w:p w:rsidR="00CF129C" w:rsidRPr="00247081" w:rsidRDefault="00322FDE" w:rsidP="00322FDE">
            <w:pPr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31.10</w:t>
            </w:r>
            <w:r w:rsidR="008C43F6">
              <w:rPr>
                <w:rFonts w:ascii="Times New Roman" w:hAnsi="Times New Roman"/>
                <w:szCs w:val="28"/>
                <w:lang w:bidi="hi-IN"/>
              </w:rPr>
              <w:t>.2024</w:t>
            </w:r>
          </w:p>
        </w:tc>
        <w:tc>
          <w:tcPr>
            <w:tcW w:w="2268" w:type="dxa"/>
          </w:tcPr>
          <w:p w:rsidR="00CF129C" w:rsidRPr="00247081" w:rsidRDefault="00CF129C" w:rsidP="00CF129C">
            <w:pPr>
              <w:jc w:val="center"/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</w:p>
        </w:tc>
        <w:tc>
          <w:tcPr>
            <w:tcW w:w="567" w:type="dxa"/>
            <w:hideMark/>
          </w:tcPr>
          <w:p w:rsidR="00CF129C" w:rsidRPr="00247081" w:rsidRDefault="00CF129C" w:rsidP="00CF129C">
            <w:pPr>
              <w:ind w:left="-108"/>
              <w:jc w:val="center"/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  <w:r w:rsidRPr="00247081"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  <w:hideMark/>
          </w:tcPr>
          <w:p w:rsidR="00CF129C" w:rsidRPr="00247081" w:rsidRDefault="00322FDE" w:rsidP="00CF129C">
            <w:pPr>
              <w:ind w:left="-108"/>
              <w:jc w:val="center"/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>183</w:t>
            </w:r>
          </w:p>
        </w:tc>
        <w:tc>
          <w:tcPr>
            <w:tcW w:w="1315" w:type="dxa"/>
          </w:tcPr>
          <w:p w:rsidR="00CF129C" w:rsidRPr="00247081" w:rsidRDefault="00CF129C" w:rsidP="00CF129C">
            <w:pPr>
              <w:jc w:val="center"/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</w:p>
        </w:tc>
        <w:tc>
          <w:tcPr>
            <w:tcW w:w="2693" w:type="dxa"/>
            <w:hideMark/>
          </w:tcPr>
          <w:p w:rsidR="00CF129C" w:rsidRPr="00247081" w:rsidRDefault="00CF129C" w:rsidP="00322FDE">
            <w:pPr>
              <w:tabs>
                <w:tab w:val="center" w:pos="1238"/>
              </w:tabs>
              <w:ind w:left="196" w:hanging="196"/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</w:pPr>
            <w:r w:rsidRPr="00247081"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ab/>
            </w:r>
            <w:r w:rsidR="00322FDE"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 xml:space="preserve">         </w:t>
            </w:r>
            <w:r w:rsidRPr="00247081"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 xml:space="preserve">с. </w:t>
            </w:r>
            <w:r w:rsidR="00322FDE">
              <w:rPr>
                <w:rFonts w:ascii="Times New Roman" w:eastAsia="Calibri" w:hAnsi="Times New Roman"/>
                <w:color w:val="auto"/>
                <w:szCs w:val="28"/>
                <w:lang w:eastAsia="en-US" w:bidi="hi-IN"/>
              </w:rPr>
              <w:t>Поливянка</w:t>
            </w:r>
          </w:p>
        </w:tc>
      </w:tr>
    </w:tbl>
    <w:p w:rsidR="00455E8A" w:rsidRPr="00CF129C" w:rsidRDefault="00455E8A">
      <w:pPr>
        <w:ind w:right="4536"/>
        <w:rPr>
          <w:sz w:val="12"/>
        </w:rPr>
      </w:pPr>
    </w:p>
    <w:p w:rsidR="00455E8A" w:rsidRPr="00CF129C" w:rsidRDefault="00F8426F" w:rsidP="00F5148C">
      <w:pPr>
        <w:ind w:right="4537"/>
        <w:rPr>
          <w:rFonts w:ascii="Times New Roman" w:hAnsi="Times New Roman"/>
        </w:rPr>
      </w:pPr>
      <w:r w:rsidRPr="00CF129C">
        <w:rPr>
          <w:rFonts w:ascii="Times New Roman" w:hAnsi="Times New Roman"/>
        </w:rPr>
        <w:t>О внесении изменений в постановление Адм</w:t>
      </w:r>
      <w:r w:rsidRPr="00CF129C">
        <w:rPr>
          <w:rFonts w:ascii="Times New Roman" w:hAnsi="Times New Roman"/>
        </w:rPr>
        <w:t>и</w:t>
      </w:r>
      <w:r w:rsidRPr="00CF129C">
        <w:rPr>
          <w:rFonts w:ascii="Times New Roman" w:hAnsi="Times New Roman"/>
        </w:rPr>
        <w:t xml:space="preserve">нистрации </w:t>
      </w:r>
      <w:r w:rsidR="0038048E">
        <w:rPr>
          <w:rFonts w:ascii="Times New Roman" w:hAnsi="Times New Roman"/>
        </w:rPr>
        <w:t>Поливянского сельского поселения от 31.10.2018 №76</w:t>
      </w:r>
      <w:r w:rsidRPr="00CF129C">
        <w:rPr>
          <w:rFonts w:ascii="Times New Roman" w:hAnsi="Times New Roman"/>
        </w:rPr>
        <w:t xml:space="preserve"> «Об утверждении муниц</w:t>
      </w:r>
      <w:r w:rsidRPr="00CF129C">
        <w:rPr>
          <w:rFonts w:ascii="Times New Roman" w:hAnsi="Times New Roman"/>
        </w:rPr>
        <w:t>и</w:t>
      </w:r>
      <w:r w:rsidRPr="00CF129C">
        <w:rPr>
          <w:rFonts w:ascii="Times New Roman" w:hAnsi="Times New Roman"/>
        </w:rPr>
        <w:t xml:space="preserve">пальной программы </w:t>
      </w:r>
      <w:r w:rsidR="0038048E">
        <w:rPr>
          <w:rFonts w:ascii="Times New Roman" w:hAnsi="Times New Roman"/>
        </w:rPr>
        <w:t>Поливянского сельского поселения Песчанокопского района</w:t>
      </w:r>
      <w:r w:rsidRPr="00CF129C">
        <w:rPr>
          <w:rFonts w:ascii="Times New Roman" w:hAnsi="Times New Roman"/>
        </w:rPr>
        <w:t xml:space="preserve"> «Энерг</w:t>
      </w:r>
      <w:r w:rsidRPr="00CF129C">
        <w:rPr>
          <w:rFonts w:ascii="Times New Roman" w:hAnsi="Times New Roman"/>
        </w:rPr>
        <w:t>о</w:t>
      </w:r>
      <w:r w:rsidRPr="00CF129C">
        <w:rPr>
          <w:rFonts w:ascii="Times New Roman" w:hAnsi="Times New Roman"/>
        </w:rPr>
        <w:t>эффективность и развитие энергетики»»</w:t>
      </w:r>
    </w:p>
    <w:p w:rsidR="00455E8A" w:rsidRPr="00F5148C" w:rsidRDefault="00455E8A" w:rsidP="00F5148C">
      <w:pPr>
        <w:ind w:right="4537"/>
        <w:rPr>
          <w:rFonts w:ascii="Times New Roman" w:hAnsi="Times New Roman"/>
          <w:sz w:val="32"/>
        </w:rPr>
      </w:pPr>
    </w:p>
    <w:p w:rsidR="00F5148C" w:rsidRDefault="0038048E" w:rsidP="00F5148C">
      <w:pPr>
        <w:ind w:firstLine="709"/>
        <w:rPr>
          <w:rFonts w:ascii="Times New Roman" w:hAnsi="Times New Roman"/>
          <w:kern w:val="2"/>
          <w:szCs w:val="28"/>
        </w:rPr>
      </w:pPr>
      <w:r w:rsidRPr="003249DF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3249DF">
        <w:rPr>
          <w:rFonts w:ascii="Times New Roman" w:hAnsi="Times New Roman"/>
          <w:kern w:val="2"/>
          <w:szCs w:val="28"/>
        </w:rPr>
        <w:t>«Об утверждении Порядка разработки, реализации и оценки эффективности муниц</w:t>
      </w:r>
      <w:r w:rsidRPr="003249DF">
        <w:rPr>
          <w:rFonts w:ascii="Times New Roman" w:hAnsi="Times New Roman"/>
          <w:kern w:val="2"/>
          <w:szCs w:val="28"/>
        </w:rPr>
        <w:t>и</w:t>
      </w:r>
      <w:r w:rsidRPr="003249DF">
        <w:rPr>
          <w:rFonts w:ascii="Times New Roman" w:hAnsi="Times New Roman"/>
          <w:kern w:val="2"/>
          <w:szCs w:val="28"/>
        </w:rPr>
        <w:t>пальных программ Поливянского сельского поселения Песчанокопского района», распоряжением Администрации Поливянского сельского поселения Песчанокопск</w:t>
      </w:r>
      <w:r w:rsidRPr="003249DF">
        <w:rPr>
          <w:rFonts w:ascii="Times New Roman" w:hAnsi="Times New Roman"/>
          <w:kern w:val="2"/>
          <w:szCs w:val="28"/>
        </w:rPr>
        <w:t>о</w:t>
      </w:r>
      <w:r w:rsidRPr="003249DF">
        <w:rPr>
          <w:rFonts w:ascii="Times New Roman" w:hAnsi="Times New Roman"/>
          <w:kern w:val="2"/>
          <w:szCs w:val="28"/>
        </w:rPr>
        <w:t xml:space="preserve">го района  Ростовской </w:t>
      </w:r>
      <w:r w:rsidRPr="003249DF">
        <w:rPr>
          <w:rFonts w:ascii="Times New Roman" w:hAnsi="Times New Roman"/>
          <w:color w:val="auto"/>
          <w:kern w:val="2"/>
          <w:szCs w:val="28"/>
        </w:rPr>
        <w:t>области от  04.09.2024 № 16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 </w:t>
      </w:r>
      <w:r w:rsidRPr="003249DF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</w:t>
      </w:r>
      <w:r>
        <w:rPr>
          <w:rFonts w:ascii="Times New Roman" w:hAnsi="Times New Roman"/>
          <w:kern w:val="2"/>
          <w:szCs w:val="28"/>
        </w:rPr>
        <w:t>,</w:t>
      </w:r>
    </w:p>
    <w:p w:rsidR="0038048E" w:rsidRPr="00CF129C" w:rsidRDefault="0038048E" w:rsidP="00F5148C">
      <w:pPr>
        <w:ind w:firstLine="709"/>
        <w:rPr>
          <w:rFonts w:ascii="Times New Roman" w:hAnsi="Times New Roman"/>
        </w:rPr>
      </w:pPr>
    </w:p>
    <w:p w:rsidR="00455E8A" w:rsidRDefault="00F8426F">
      <w:pPr>
        <w:jc w:val="center"/>
        <w:rPr>
          <w:rFonts w:ascii="Times New Roman" w:hAnsi="Times New Roman"/>
          <w:b/>
        </w:rPr>
      </w:pPr>
      <w:r w:rsidRPr="00F5148C">
        <w:rPr>
          <w:rFonts w:ascii="Times New Roman" w:hAnsi="Times New Roman"/>
          <w:b/>
          <w:sz w:val="36"/>
        </w:rPr>
        <w:t>Постановляю</w:t>
      </w:r>
      <w:r w:rsidRPr="00F5148C">
        <w:rPr>
          <w:rFonts w:ascii="Times New Roman" w:hAnsi="Times New Roman"/>
          <w:b/>
        </w:rPr>
        <w:t>:</w:t>
      </w:r>
    </w:p>
    <w:p w:rsidR="00F5148C" w:rsidRPr="00F5148C" w:rsidRDefault="00F5148C">
      <w:pPr>
        <w:jc w:val="center"/>
        <w:rPr>
          <w:rFonts w:ascii="Times New Roman" w:hAnsi="Times New Roman"/>
          <w:b/>
        </w:rPr>
      </w:pPr>
    </w:p>
    <w:p w:rsidR="00455E8A" w:rsidRPr="00F5148C" w:rsidRDefault="00F8426F" w:rsidP="00F5148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F5148C">
        <w:rPr>
          <w:rFonts w:ascii="Times New Roman" w:hAnsi="Times New Roman"/>
        </w:rPr>
        <w:t xml:space="preserve">Внести изменения в постановление Администрации </w:t>
      </w:r>
      <w:r w:rsidR="0038048E">
        <w:rPr>
          <w:rFonts w:ascii="Times New Roman" w:hAnsi="Times New Roman"/>
        </w:rPr>
        <w:t>Поливянского сельск</w:t>
      </w:r>
      <w:r w:rsidR="0038048E">
        <w:rPr>
          <w:rFonts w:ascii="Times New Roman" w:hAnsi="Times New Roman"/>
        </w:rPr>
        <w:t>о</w:t>
      </w:r>
      <w:r w:rsidR="0038048E">
        <w:rPr>
          <w:rFonts w:ascii="Times New Roman" w:hAnsi="Times New Roman"/>
        </w:rPr>
        <w:t>го поселения</w:t>
      </w:r>
      <w:r w:rsidRPr="00F5148C">
        <w:rPr>
          <w:rFonts w:ascii="Times New Roman" w:hAnsi="Times New Roman"/>
        </w:rPr>
        <w:t xml:space="preserve"> от</w:t>
      </w:r>
      <w:r w:rsidR="0038048E">
        <w:rPr>
          <w:rFonts w:ascii="Times New Roman" w:hAnsi="Times New Roman"/>
        </w:rPr>
        <w:t xml:space="preserve"> </w:t>
      </w:r>
      <w:r w:rsidRPr="00F5148C">
        <w:rPr>
          <w:rFonts w:ascii="Times New Roman" w:hAnsi="Times New Roman"/>
        </w:rPr>
        <w:t>06.12.2018 №</w:t>
      </w:r>
      <w:r w:rsidR="0038048E">
        <w:rPr>
          <w:rFonts w:ascii="Times New Roman" w:hAnsi="Times New Roman"/>
        </w:rPr>
        <w:t>76</w:t>
      </w:r>
      <w:r w:rsidRPr="00F5148C">
        <w:rPr>
          <w:rFonts w:ascii="Times New Roman" w:hAnsi="Times New Roman"/>
        </w:rPr>
        <w:t xml:space="preserve"> «Об утверждении муниципальной программы </w:t>
      </w:r>
      <w:r w:rsidR="0038048E">
        <w:rPr>
          <w:rFonts w:ascii="Times New Roman" w:hAnsi="Times New Roman"/>
        </w:rPr>
        <w:t>П</w:t>
      </w:r>
      <w:r w:rsidR="0038048E">
        <w:rPr>
          <w:rFonts w:ascii="Times New Roman" w:hAnsi="Times New Roman"/>
        </w:rPr>
        <w:t>о</w:t>
      </w:r>
      <w:r w:rsidR="0038048E">
        <w:rPr>
          <w:rFonts w:ascii="Times New Roman" w:hAnsi="Times New Roman"/>
        </w:rPr>
        <w:t>ливянского сельского поселения</w:t>
      </w:r>
      <w:r w:rsidRPr="00F5148C">
        <w:rPr>
          <w:rFonts w:ascii="Times New Roman" w:hAnsi="Times New Roman"/>
        </w:rPr>
        <w:t xml:space="preserve"> «Энергоэффективность и развитие энергетики» и</w:t>
      </w:r>
      <w:r w:rsidRPr="00F5148C">
        <w:rPr>
          <w:rFonts w:ascii="Times New Roman" w:hAnsi="Times New Roman"/>
        </w:rPr>
        <w:t>з</w:t>
      </w:r>
      <w:r w:rsidRPr="00F5148C">
        <w:rPr>
          <w:rFonts w:ascii="Times New Roman" w:hAnsi="Times New Roman"/>
        </w:rPr>
        <w:t>ложив его в новой редакции, согласно приложения к настоящему постановлению.</w:t>
      </w:r>
    </w:p>
    <w:p w:rsidR="00455E8A" w:rsidRPr="00F5148C" w:rsidRDefault="00F8426F" w:rsidP="00F5148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F5148C">
        <w:rPr>
          <w:rFonts w:ascii="Times New Roman" w:hAnsi="Times New Roman"/>
        </w:rPr>
        <w:t xml:space="preserve">Настоящее постановление вступает в силу со дня </w:t>
      </w:r>
      <w:r w:rsidR="006A7BBA" w:rsidRPr="00F5148C">
        <w:rPr>
          <w:rFonts w:ascii="Times New Roman" w:hAnsi="Times New Roman"/>
        </w:rPr>
        <w:t xml:space="preserve">его </w:t>
      </w:r>
      <w:r w:rsidRPr="00F5148C">
        <w:rPr>
          <w:rFonts w:ascii="Times New Roman" w:hAnsi="Times New Roman"/>
        </w:rPr>
        <w:t>официального опубл</w:t>
      </w:r>
      <w:r w:rsidRPr="00F5148C">
        <w:rPr>
          <w:rFonts w:ascii="Times New Roman" w:hAnsi="Times New Roman"/>
        </w:rPr>
        <w:t>и</w:t>
      </w:r>
      <w:r w:rsidRPr="00F5148C">
        <w:rPr>
          <w:rFonts w:ascii="Times New Roman" w:hAnsi="Times New Roman"/>
        </w:rPr>
        <w:t>кования, но не ранее 01.01.2025 года и распространяется на правоотношения, возн</w:t>
      </w:r>
      <w:r w:rsidRPr="00F5148C">
        <w:rPr>
          <w:rFonts w:ascii="Times New Roman" w:hAnsi="Times New Roman"/>
        </w:rPr>
        <w:t>и</w:t>
      </w:r>
      <w:r w:rsidRPr="00F5148C">
        <w:rPr>
          <w:rFonts w:ascii="Times New Roman" w:hAnsi="Times New Roman"/>
        </w:rPr>
        <w:t xml:space="preserve">кающие начиная с формирования муниципальных программ </w:t>
      </w:r>
      <w:r w:rsidR="0038048E">
        <w:rPr>
          <w:rFonts w:ascii="Times New Roman" w:hAnsi="Times New Roman"/>
        </w:rPr>
        <w:t>поливянского сельск</w:t>
      </w:r>
      <w:r w:rsidR="0038048E">
        <w:rPr>
          <w:rFonts w:ascii="Times New Roman" w:hAnsi="Times New Roman"/>
        </w:rPr>
        <w:t>о</w:t>
      </w:r>
      <w:r w:rsidR="0038048E">
        <w:rPr>
          <w:rFonts w:ascii="Times New Roman" w:hAnsi="Times New Roman"/>
        </w:rPr>
        <w:t>го поселения</w:t>
      </w:r>
      <w:r w:rsidRPr="00F5148C">
        <w:rPr>
          <w:rFonts w:ascii="Times New Roman" w:hAnsi="Times New Roman"/>
        </w:rPr>
        <w:t xml:space="preserve"> для составления проекта бюджета </w:t>
      </w:r>
      <w:r w:rsidR="0038048E">
        <w:rPr>
          <w:rFonts w:ascii="Times New Roman" w:hAnsi="Times New Roman"/>
        </w:rPr>
        <w:t>Поливянского сельского поселения</w:t>
      </w:r>
      <w:r w:rsidRPr="00F5148C">
        <w:rPr>
          <w:rFonts w:ascii="Times New Roman" w:hAnsi="Times New Roman"/>
        </w:rPr>
        <w:t xml:space="preserve"> на 2025 год и плановый период 2026 и 2027 годов.</w:t>
      </w:r>
    </w:p>
    <w:p w:rsidR="0038048E" w:rsidRPr="002F6268" w:rsidRDefault="0038048E" w:rsidP="0038048E">
      <w:pPr>
        <w:pStyle w:val="15"/>
        <w:shd w:val="clear" w:color="auto" w:fill="FFFFFF"/>
        <w:spacing w:after="0" w:line="240" w:lineRule="auto"/>
        <w:ind w:left="0" w:firstLine="709"/>
        <w:jc w:val="both"/>
      </w:pPr>
      <w:r w:rsidRPr="003249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Поливянского сельского поселения в сети «Интернет».</w:t>
      </w:r>
    </w:p>
    <w:p w:rsidR="00455E8A" w:rsidRPr="00F5148C" w:rsidRDefault="0038048E" w:rsidP="00F5148C">
      <w:pPr>
        <w:tabs>
          <w:tab w:val="left" w:pos="1134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8426F" w:rsidRPr="00F5148C">
        <w:rPr>
          <w:rFonts w:ascii="Times New Roman" w:hAnsi="Times New Roman"/>
        </w:rPr>
        <w:t xml:space="preserve">. Контроль за выполнением постановления </w:t>
      </w:r>
      <w:r>
        <w:rPr>
          <w:rFonts w:ascii="Times New Roman" w:hAnsi="Times New Roman"/>
        </w:rPr>
        <w:t>оставляю за собой.</w:t>
      </w:r>
    </w:p>
    <w:p w:rsidR="00455E8A" w:rsidRDefault="00455E8A" w:rsidP="00CF129C">
      <w:pPr>
        <w:tabs>
          <w:tab w:val="left" w:pos="7655"/>
        </w:tabs>
        <w:spacing w:line="228" w:lineRule="auto"/>
        <w:rPr>
          <w:rFonts w:ascii="Times New Roman" w:hAnsi="Times New Roman"/>
          <w:sz w:val="32"/>
        </w:rPr>
      </w:pPr>
    </w:p>
    <w:p w:rsidR="00455E8A" w:rsidRPr="00CF129C" w:rsidRDefault="00F8426F" w:rsidP="00CF129C">
      <w:pPr>
        <w:tabs>
          <w:tab w:val="left" w:pos="7655"/>
        </w:tabs>
        <w:spacing w:line="228" w:lineRule="auto"/>
        <w:rPr>
          <w:rFonts w:ascii="Times New Roman" w:hAnsi="Times New Roman"/>
        </w:rPr>
      </w:pPr>
      <w:r w:rsidRPr="00CF129C">
        <w:rPr>
          <w:rFonts w:ascii="Times New Roman" w:hAnsi="Times New Roman"/>
        </w:rPr>
        <w:t>Глава Администрации</w:t>
      </w:r>
    </w:p>
    <w:p w:rsidR="00CF129C" w:rsidRPr="0038048E" w:rsidRDefault="0038048E" w:rsidP="00CF129C">
      <w:pPr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Поливянского сельского поселения</w:t>
      </w:r>
      <w:r w:rsidR="00F8426F" w:rsidRPr="00CF129C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>А.В.Балык</w:t>
      </w:r>
    </w:p>
    <w:p w:rsidR="00F5148C" w:rsidRDefault="00F5148C" w:rsidP="00CF129C">
      <w:pPr>
        <w:spacing w:line="228" w:lineRule="auto"/>
        <w:rPr>
          <w:rFonts w:ascii="Times New Roman" w:hAnsi="Times New Roman"/>
          <w:sz w:val="20"/>
        </w:rPr>
      </w:pPr>
    </w:p>
    <w:p w:rsidR="00F5148C" w:rsidRPr="00CF129C" w:rsidRDefault="00F5148C" w:rsidP="00CF129C">
      <w:pPr>
        <w:spacing w:line="228" w:lineRule="auto"/>
        <w:rPr>
          <w:rFonts w:ascii="Times New Roman" w:hAnsi="Times New Roman"/>
          <w:sz w:val="20"/>
        </w:rPr>
      </w:pPr>
    </w:p>
    <w:p w:rsidR="00455E8A" w:rsidRPr="0038048E" w:rsidRDefault="00F8426F" w:rsidP="00CF129C">
      <w:pPr>
        <w:spacing w:line="228" w:lineRule="auto"/>
        <w:rPr>
          <w:rFonts w:ascii="Times New Roman" w:hAnsi="Times New Roman"/>
          <w:sz w:val="24"/>
          <w:szCs w:val="24"/>
        </w:rPr>
      </w:pPr>
      <w:r w:rsidRPr="0038048E">
        <w:rPr>
          <w:rFonts w:ascii="Times New Roman" w:hAnsi="Times New Roman"/>
          <w:sz w:val="24"/>
          <w:szCs w:val="24"/>
        </w:rPr>
        <w:t>Постановление вносит:</w:t>
      </w:r>
    </w:p>
    <w:p w:rsidR="00455E8A" w:rsidRPr="0038048E" w:rsidRDefault="0038048E" w:rsidP="00CF129C">
      <w:pPr>
        <w:spacing w:line="228" w:lineRule="auto"/>
        <w:rPr>
          <w:rFonts w:ascii="Times New Roman" w:hAnsi="Times New Roman"/>
          <w:sz w:val="24"/>
          <w:szCs w:val="24"/>
        </w:rPr>
      </w:pPr>
      <w:r w:rsidRPr="0038048E">
        <w:rPr>
          <w:rFonts w:ascii="Times New Roman" w:hAnsi="Times New Roman"/>
          <w:sz w:val="24"/>
          <w:szCs w:val="24"/>
        </w:rPr>
        <w:t>сектор по правовым и социальным вопросам</w:t>
      </w:r>
    </w:p>
    <w:p w:rsidR="00F5148C" w:rsidRDefault="00F5148C">
      <w:pPr>
        <w:ind w:left="5245"/>
        <w:rPr>
          <w:rFonts w:ascii="Times New Roman" w:hAnsi="Times New Roman"/>
        </w:rPr>
      </w:pPr>
    </w:p>
    <w:p w:rsidR="0038048E" w:rsidRDefault="0038048E">
      <w:pPr>
        <w:ind w:left="5245"/>
        <w:rPr>
          <w:rFonts w:ascii="Times New Roman" w:hAnsi="Times New Roman"/>
        </w:rPr>
      </w:pPr>
    </w:p>
    <w:p w:rsidR="0038048E" w:rsidRDefault="0038048E">
      <w:pPr>
        <w:ind w:left="5245"/>
        <w:rPr>
          <w:rFonts w:ascii="Times New Roman" w:hAnsi="Times New Roman"/>
        </w:rPr>
      </w:pPr>
    </w:p>
    <w:p w:rsidR="00455E8A" w:rsidRDefault="00F5148C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455E8A" w:rsidRDefault="00F8426F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455E8A" w:rsidRDefault="0038048E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Поливнянского сельсеого поселения</w:t>
      </w:r>
    </w:p>
    <w:p w:rsidR="00455E8A" w:rsidRDefault="00F8426F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8048E">
        <w:rPr>
          <w:rFonts w:ascii="Times New Roman" w:hAnsi="Times New Roman"/>
        </w:rPr>
        <w:t>3</w:t>
      </w:r>
      <w:r w:rsidR="00516777">
        <w:rPr>
          <w:rFonts w:ascii="Times New Roman" w:hAnsi="Times New Roman"/>
        </w:rPr>
        <w:t>1</w:t>
      </w:r>
      <w:r w:rsidR="0038048E">
        <w:rPr>
          <w:rFonts w:ascii="Times New Roman" w:hAnsi="Times New Roman"/>
        </w:rPr>
        <w:t>.10</w:t>
      </w:r>
      <w:r w:rsidR="008C43F6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 №  </w:t>
      </w:r>
      <w:bookmarkStart w:id="0" w:name="_GoBack"/>
      <w:bookmarkEnd w:id="0"/>
      <w:r w:rsidR="00322FDE">
        <w:rPr>
          <w:rFonts w:ascii="Times New Roman" w:hAnsi="Times New Roman"/>
        </w:rPr>
        <w:t>183</w:t>
      </w:r>
    </w:p>
    <w:p w:rsidR="00455E8A" w:rsidRDefault="00455E8A">
      <w:pPr>
        <w:jc w:val="center"/>
        <w:rPr>
          <w:rFonts w:ascii="Times New Roman" w:hAnsi="Times New Roman"/>
          <w:color w:val="FF0000"/>
        </w:rPr>
      </w:pPr>
    </w:p>
    <w:p w:rsidR="00455E8A" w:rsidRDefault="00F8426F" w:rsidP="00CF12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455E8A" w:rsidRDefault="00F8426F" w:rsidP="00CF129C">
      <w:pPr>
        <w:widowControl w:val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вносимые в постановление Админист</w:t>
      </w:r>
      <w:r w:rsidR="0038048E">
        <w:rPr>
          <w:rFonts w:ascii="Times New Roman" w:hAnsi="Times New Roman"/>
        </w:rPr>
        <w:t>рации Поливянского сельского поселения от31.10.2018 №76</w:t>
      </w:r>
      <w:r>
        <w:rPr>
          <w:rFonts w:ascii="Times New Roman" w:hAnsi="Times New Roman"/>
        </w:rPr>
        <w:t xml:space="preserve"> «</w:t>
      </w:r>
      <w:r>
        <w:t xml:space="preserve">Об </w:t>
      </w:r>
      <w:r w:rsidRPr="0038048E">
        <w:rPr>
          <w:rFonts w:ascii="Times New Roman" w:hAnsi="Times New Roman"/>
        </w:rPr>
        <w:t xml:space="preserve">утверждении муниципальной программы </w:t>
      </w:r>
      <w:r w:rsidR="0038048E" w:rsidRPr="0038048E">
        <w:rPr>
          <w:rFonts w:ascii="Times New Roman" w:hAnsi="Times New Roman"/>
        </w:rPr>
        <w:t>Поливянского сел</w:t>
      </w:r>
      <w:r w:rsidR="0038048E" w:rsidRPr="0038048E">
        <w:rPr>
          <w:rFonts w:ascii="Times New Roman" w:hAnsi="Times New Roman"/>
        </w:rPr>
        <w:t>ь</w:t>
      </w:r>
      <w:r w:rsidR="0038048E" w:rsidRPr="0038048E">
        <w:rPr>
          <w:rFonts w:ascii="Times New Roman" w:hAnsi="Times New Roman"/>
        </w:rPr>
        <w:t>ского поселения</w:t>
      </w:r>
      <w:r w:rsidRPr="0038048E">
        <w:rPr>
          <w:rFonts w:ascii="Times New Roman" w:hAnsi="Times New Roman"/>
        </w:rPr>
        <w:t xml:space="preserve"> «Энергоэффективность и развитие энергетики»</w:t>
      </w:r>
    </w:p>
    <w:p w:rsidR="00455E8A" w:rsidRDefault="00455E8A" w:rsidP="00CF129C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color w:val="000000" w:themeColor="text1"/>
        </w:rPr>
      </w:pPr>
    </w:p>
    <w:p w:rsidR="00455E8A" w:rsidRDefault="00F8426F" w:rsidP="00CF129C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color w:val="000000" w:themeColor="text1"/>
        </w:rPr>
      </w:pPr>
      <w:r>
        <w:rPr>
          <w:rFonts w:ascii="Times New Roman" w:hAnsi="Times New Roman"/>
          <w:caps/>
          <w:color w:val="000000" w:themeColor="text1"/>
        </w:rPr>
        <w:t xml:space="preserve">МУНИЦИПАЛЬНАЯ ПРОГРАММА </w:t>
      </w:r>
    </w:p>
    <w:p w:rsidR="00455E8A" w:rsidRPr="0038048E" w:rsidRDefault="0038048E" w:rsidP="00CF129C">
      <w:pPr>
        <w:tabs>
          <w:tab w:val="left" w:pos="3905"/>
          <w:tab w:val="center" w:pos="4876"/>
        </w:tabs>
        <w:jc w:val="center"/>
        <w:rPr>
          <w:rFonts w:ascii="Times New Roman" w:hAnsi="Times New Roman"/>
          <w:color w:val="000000" w:themeColor="text1"/>
        </w:rPr>
      </w:pPr>
      <w:r w:rsidRPr="0038048E">
        <w:rPr>
          <w:rFonts w:ascii="Times New Roman" w:hAnsi="Times New Roman"/>
        </w:rPr>
        <w:t xml:space="preserve">Поливянского сельского поселения </w:t>
      </w:r>
      <w:r w:rsidR="00F8426F" w:rsidRPr="0038048E">
        <w:rPr>
          <w:rFonts w:ascii="Times New Roman" w:hAnsi="Times New Roman"/>
          <w:color w:val="000000" w:themeColor="text1"/>
        </w:rPr>
        <w:t>«</w:t>
      </w:r>
      <w:r w:rsidR="00F8426F" w:rsidRPr="0038048E">
        <w:rPr>
          <w:rFonts w:ascii="Times New Roman" w:hAnsi="Times New Roman"/>
        </w:rPr>
        <w:t>Энергоэффективность и развитие энергетики</w:t>
      </w:r>
      <w:r w:rsidR="00F8426F" w:rsidRPr="0038048E">
        <w:rPr>
          <w:rFonts w:ascii="Times New Roman" w:hAnsi="Times New Roman"/>
          <w:color w:val="000000" w:themeColor="text1"/>
        </w:rPr>
        <w:t>»</w:t>
      </w:r>
    </w:p>
    <w:p w:rsidR="00455E8A" w:rsidRPr="0038048E" w:rsidRDefault="00455E8A" w:rsidP="00CF129C">
      <w:pPr>
        <w:ind w:left="284" w:firstLine="425"/>
        <w:rPr>
          <w:rFonts w:ascii="Times New Roman" w:hAnsi="Times New Roman"/>
          <w:color w:val="000000" w:themeColor="text1"/>
        </w:rPr>
      </w:pPr>
    </w:p>
    <w:p w:rsidR="00455E8A" w:rsidRPr="0038048E" w:rsidRDefault="00F8426F" w:rsidP="00CF129C">
      <w:pPr>
        <w:ind w:left="284" w:firstLine="425"/>
        <w:jc w:val="center"/>
        <w:rPr>
          <w:rFonts w:ascii="Times New Roman" w:hAnsi="Times New Roman"/>
          <w:color w:val="000000" w:themeColor="text1"/>
        </w:rPr>
      </w:pPr>
      <w:r w:rsidRPr="0038048E">
        <w:rPr>
          <w:rFonts w:ascii="Times New Roman" w:hAnsi="Times New Roman"/>
          <w:color w:val="000000" w:themeColor="text1"/>
        </w:rPr>
        <w:t>I. СТРАТЕГИЧЕСКИЕ ПРИОРИТЕТЫ</w:t>
      </w:r>
    </w:p>
    <w:p w:rsidR="00455E8A" w:rsidRPr="0038048E" w:rsidRDefault="00F8426F" w:rsidP="00CF129C">
      <w:pPr>
        <w:ind w:left="284" w:firstLine="425"/>
        <w:jc w:val="center"/>
        <w:rPr>
          <w:rFonts w:ascii="Times New Roman" w:hAnsi="Times New Roman"/>
          <w:color w:val="000000" w:themeColor="text1"/>
        </w:rPr>
      </w:pPr>
      <w:r w:rsidRPr="0038048E">
        <w:rPr>
          <w:rFonts w:ascii="Times New Roman" w:hAnsi="Times New Roman"/>
          <w:color w:val="000000" w:themeColor="text1"/>
        </w:rPr>
        <w:t xml:space="preserve">в сфере реализации муниципальной программы </w:t>
      </w:r>
      <w:r w:rsidR="0038048E" w:rsidRPr="0038048E">
        <w:rPr>
          <w:rFonts w:ascii="Times New Roman" w:hAnsi="Times New Roman"/>
        </w:rPr>
        <w:t>Поливянского сельского пос</w:t>
      </w:r>
      <w:r w:rsidR="0038048E" w:rsidRPr="0038048E">
        <w:rPr>
          <w:rFonts w:ascii="Times New Roman" w:hAnsi="Times New Roman"/>
        </w:rPr>
        <w:t>е</w:t>
      </w:r>
      <w:r w:rsidR="0038048E" w:rsidRPr="0038048E">
        <w:rPr>
          <w:rFonts w:ascii="Times New Roman" w:hAnsi="Times New Roman"/>
        </w:rPr>
        <w:t xml:space="preserve">ления </w:t>
      </w:r>
      <w:r w:rsidRPr="0038048E">
        <w:rPr>
          <w:rFonts w:ascii="Times New Roman" w:hAnsi="Times New Roman"/>
          <w:color w:val="000000" w:themeColor="text1"/>
        </w:rPr>
        <w:t>«</w:t>
      </w:r>
      <w:r w:rsidRPr="0038048E">
        <w:rPr>
          <w:rFonts w:ascii="Times New Roman" w:hAnsi="Times New Roman"/>
        </w:rPr>
        <w:t>Энергоэффективность и развитие энергетики</w:t>
      </w:r>
      <w:r w:rsidRPr="0038048E">
        <w:rPr>
          <w:rFonts w:ascii="Times New Roman" w:hAnsi="Times New Roman"/>
          <w:color w:val="000000" w:themeColor="text1"/>
        </w:rPr>
        <w:t>»</w:t>
      </w:r>
    </w:p>
    <w:p w:rsidR="00455E8A" w:rsidRDefault="00455E8A" w:rsidP="00CF129C">
      <w:pPr>
        <w:ind w:left="284" w:firstLine="425"/>
        <w:rPr>
          <w:rFonts w:ascii="Times New Roman" w:hAnsi="Times New Roman"/>
          <w:color w:val="000000" w:themeColor="text1"/>
        </w:rPr>
      </w:pPr>
    </w:p>
    <w:p w:rsidR="00455E8A" w:rsidRDefault="00F8426F" w:rsidP="00CF12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Оценка текущего состояния</w:t>
      </w:r>
    </w:p>
    <w:p w:rsidR="00455E8A" w:rsidRDefault="00F8426F" w:rsidP="00CF12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сферы реализации муниципальной программы </w:t>
      </w:r>
      <w:r w:rsidR="0038048E">
        <w:rPr>
          <w:rFonts w:ascii="Times New Roman" w:hAnsi="Times New Roman"/>
        </w:rPr>
        <w:t>Поливянского сельского поселения</w:t>
      </w:r>
    </w:p>
    <w:p w:rsidR="00455E8A" w:rsidRPr="0038048E" w:rsidRDefault="00F8426F" w:rsidP="00CF129C">
      <w:pPr>
        <w:jc w:val="center"/>
        <w:rPr>
          <w:rFonts w:ascii="Times New Roman" w:hAnsi="Times New Roman"/>
        </w:rPr>
      </w:pPr>
      <w:r w:rsidRPr="0038048E">
        <w:rPr>
          <w:rFonts w:ascii="Times New Roman" w:hAnsi="Times New Roman"/>
        </w:rPr>
        <w:t>«Энергоэффективность и развитие энергетики»</w:t>
      </w:r>
    </w:p>
    <w:p w:rsidR="00455E8A" w:rsidRDefault="00455E8A" w:rsidP="00CF129C">
      <w:pPr>
        <w:ind w:left="284" w:firstLine="566"/>
        <w:jc w:val="center"/>
        <w:rPr>
          <w:rFonts w:ascii="Times New Roman" w:hAnsi="Times New Roman"/>
          <w:color w:val="000000" w:themeColor="text1"/>
        </w:rPr>
      </w:pPr>
    </w:p>
    <w:p w:rsidR="00455E8A" w:rsidRDefault="00F8426F" w:rsidP="00CF129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программа </w:t>
      </w:r>
      <w:r w:rsidR="0038048E">
        <w:rPr>
          <w:rFonts w:ascii="Times New Roman" w:hAnsi="Times New Roman"/>
        </w:rPr>
        <w:t xml:space="preserve">Поливянского сельского поселения </w:t>
      </w:r>
      <w:r>
        <w:rPr>
          <w:rFonts w:ascii="Times New Roman" w:hAnsi="Times New Roman"/>
        </w:rPr>
        <w:t xml:space="preserve"> «</w:t>
      </w:r>
      <w:r>
        <w:t>Энергоэ</w:t>
      </w:r>
      <w:r>
        <w:t>ф</w:t>
      </w:r>
      <w:r>
        <w:t>фективность и развитие энергетики</w:t>
      </w:r>
      <w:r>
        <w:rPr>
          <w:rFonts w:ascii="Times New Roman" w:hAnsi="Times New Roman"/>
        </w:rPr>
        <w:t>» (далее также – муниципальная программа) о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ределяет цели и основные приоритеты</w:t>
      </w:r>
      <w:r w:rsidR="003804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сфере энергосбережения и энергетики </w:t>
      </w:r>
      <w:r w:rsidR="0038048E">
        <w:rPr>
          <w:rFonts w:ascii="Times New Roman" w:hAnsi="Times New Roman"/>
        </w:rPr>
        <w:t>П</w:t>
      </w:r>
      <w:r w:rsidR="0038048E">
        <w:rPr>
          <w:rFonts w:ascii="Times New Roman" w:hAnsi="Times New Roman"/>
        </w:rPr>
        <w:t>о</w:t>
      </w:r>
      <w:r w:rsidR="0038048E">
        <w:rPr>
          <w:rFonts w:ascii="Times New Roman" w:hAnsi="Times New Roman"/>
        </w:rPr>
        <w:t>ливянского сельского поселения</w:t>
      </w:r>
      <w:r>
        <w:rPr>
          <w:rFonts w:ascii="Times New Roman" w:hAnsi="Times New Roman"/>
        </w:rPr>
        <w:t>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Инженерно-энергетическая и социальная инфраструктуры формируют мат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риальную основу социально-экономического развития </w:t>
      </w:r>
      <w:r w:rsidR="0038048E">
        <w:rPr>
          <w:rFonts w:ascii="Times New Roman" w:hAnsi="Times New Roman"/>
        </w:rPr>
        <w:t>Поливянского сельского п</w:t>
      </w:r>
      <w:r w:rsidR="0038048E">
        <w:rPr>
          <w:rFonts w:ascii="Times New Roman" w:hAnsi="Times New Roman"/>
        </w:rPr>
        <w:t>о</w:t>
      </w:r>
      <w:r w:rsidR="0038048E">
        <w:rPr>
          <w:rFonts w:ascii="Times New Roman" w:hAnsi="Times New Roman"/>
        </w:rPr>
        <w:t>селения</w:t>
      </w:r>
      <w:r>
        <w:rPr>
          <w:rFonts w:ascii="Times New Roman" w:hAnsi="Times New Roman"/>
        </w:rPr>
        <w:t>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Наблюдается высокий уровень износа сетей тепло- и водоснабжения, электр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ческих и газовых сетей. Требуется выполнение работ по замене, модернизации, вн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дрение новых энергосберегающих технологий.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Многоквартирные дома в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 xml:space="preserve"> имеют физич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ский износ в среднем 36% и требуют капитального ремонта.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Административные и социальные объекты </w:t>
      </w:r>
      <w:r w:rsidR="0038048E">
        <w:rPr>
          <w:rFonts w:ascii="Times New Roman" w:hAnsi="Times New Roman"/>
        </w:rPr>
        <w:t>Поливянского сельского посел</w:t>
      </w:r>
      <w:r w:rsidR="0038048E">
        <w:rPr>
          <w:rFonts w:ascii="Times New Roman" w:hAnsi="Times New Roman"/>
        </w:rPr>
        <w:t>е</w:t>
      </w:r>
      <w:r w:rsidR="0038048E">
        <w:rPr>
          <w:rFonts w:ascii="Times New Roman" w:hAnsi="Times New Roman"/>
        </w:rPr>
        <w:t xml:space="preserve">ния, </w:t>
      </w:r>
      <w:r>
        <w:rPr>
          <w:rFonts w:ascii="Times New Roman" w:hAnsi="Times New Roman"/>
        </w:rPr>
        <w:t xml:space="preserve"> находящиеся в муниципальной собственности, обеспечивают работу органов власти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 xml:space="preserve"> и предоставление услуг населению. Большая часть данных объектов находится в удовлетворительном техническом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стоянии. Вместе с тем, для поддержания их в нормальном состоянии требуется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гулярное проведение ремонтных работ и модернизация инженерных коммуникаций. 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Значительное содействие в данном направлении может оказать реализация энергосберегающих мероприятий, реализуемых в рамках муниципальной програ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мы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 xml:space="preserve"> «Энергоэффективность и развитие энергет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ки» и  программ энергосбережения организаций коммунального и жилищного ко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плексов, программ промышленных предприятий.</w:t>
      </w:r>
    </w:p>
    <w:p w:rsidR="00CF129C" w:rsidRDefault="00CF129C" w:rsidP="00CF129C">
      <w:pPr>
        <w:ind w:firstLine="709"/>
        <w:rPr>
          <w:rFonts w:ascii="Times New Roman" w:hAnsi="Times New Roman"/>
        </w:rPr>
      </w:pPr>
    </w:p>
    <w:p w:rsidR="00455E8A" w:rsidRDefault="00F8426F" w:rsidP="00CF129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Описание приоритетов и целей муниципальной программы </w:t>
      </w:r>
      <w:r w:rsidR="0038048E">
        <w:rPr>
          <w:rFonts w:ascii="Times New Roman" w:hAnsi="Times New Roman"/>
        </w:rPr>
        <w:t>Поливянского сельского поселения</w:t>
      </w:r>
    </w:p>
    <w:p w:rsidR="00455E8A" w:rsidRDefault="00455E8A" w:rsidP="00CF129C">
      <w:pPr>
        <w:ind w:firstLine="850"/>
        <w:rPr>
          <w:rFonts w:ascii="Times New Roman" w:hAnsi="Times New Roman"/>
        </w:rPr>
      </w:pP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направлена на обеспечение достижения приорит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тов и целей государственной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фективности и о внесении изменений в отдельные законодательные акты Росси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ской Федерации», Федеральным законом от 26.03.2003 № 35-ФЗ «Об электроэнерг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тике» и Федеральным законом, Стратегией социально-экономического развития Ростовской области на период до 2030 года.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приоритетами в сфере энергосбережения </w:t>
      </w:r>
      <w:r w:rsidR="0038048E">
        <w:rPr>
          <w:rFonts w:ascii="Times New Roman" w:hAnsi="Times New Roman"/>
        </w:rPr>
        <w:t xml:space="preserve">Поливянского сельского поселения </w:t>
      </w:r>
      <w:r>
        <w:rPr>
          <w:rFonts w:ascii="Times New Roman" w:hAnsi="Times New Roman"/>
        </w:rPr>
        <w:t>являются: повышение качества жизни населения путем улучшения экол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гической ситуации в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 xml:space="preserve"> за счет стимулирования энергосбережения и повышения энергетической эффективности.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приоритетами в сфере энергетики </w:t>
      </w:r>
      <w:r w:rsidR="0038048E">
        <w:rPr>
          <w:rFonts w:ascii="Times New Roman" w:hAnsi="Times New Roman"/>
        </w:rPr>
        <w:t>Поливянского сельского пос</w:t>
      </w:r>
      <w:r w:rsidR="0038048E">
        <w:rPr>
          <w:rFonts w:ascii="Times New Roman" w:hAnsi="Times New Roman"/>
        </w:rPr>
        <w:t>е</w:t>
      </w:r>
      <w:r w:rsidR="0038048E">
        <w:rPr>
          <w:rFonts w:ascii="Times New Roman" w:hAnsi="Times New Roman"/>
        </w:rPr>
        <w:t>ления</w:t>
      </w:r>
      <w:r>
        <w:rPr>
          <w:rFonts w:ascii="Times New Roman" w:hAnsi="Times New Roman"/>
        </w:rPr>
        <w:t xml:space="preserve"> является снижение степени износа и технологической отсталости инженерно-энергетической инфраструктуры, в частности, сетей газоснабжения и электроснабжения, реализация инвестиционных программ электросетевых орган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заций, повышение доступности электроэнергии для организаций на всей территории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>, в том числе путем предоставления субсидий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ганизациям на возмещение части затрат по созданию объектов капитального стро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тельства инженерной инфраструктуры, являющихся неотъемлемой частью инвест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ционного проекта, и (или) их подключению (технологическому присоединению) к инженерным системам электро- и газоснабжения в  соответствии с постановлением Правительства Ростовской области от 13.10.2016 № 697 «О порядке предоставления субсидий организациям независимо от их организационно-правовой формы и инд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видуальным предпринимателям на возмещение части затрат по созданию объектов капитального строительства инженерной инфраструктуры, являющихся неотъемл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мой частью инвестиционного проекта, и (или) их подключению (технологическому присоединению) к инженерным системам электро-, газо-, тепло-, водоснабжения и водоотведения».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Целями муниципальной программы являются: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энергосбережения, обеспечивающее, в том числе снижение объемов потребления тепловой энергии, потребленной государственными и мун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ципальными учреждениями к 2030 году не менее чем на 10 процентов в сравнении с 2019 годом.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развитие энергетической инфраструктуры, обеспечивающее рост перспекти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ной потребности в электроэнергии к 2030 году на 10 процентов к 2019 году, увел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чение количества потребителей природного газа (количество квартир, домовлад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ний) к 2030 году на 30 процентов к газифицированным в 2022 году квартирам,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мовладениям, и установленной мощности объектов электроэнергетики, функцион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рующих на основе использования возобновляемых источников энергии к 2030 году не менее чем на 15 процентов к 2022 году.</w:t>
      </w:r>
    </w:p>
    <w:p w:rsidR="00455E8A" w:rsidRDefault="00455E8A" w:rsidP="00CF129C">
      <w:pPr>
        <w:ind w:firstLine="850"/>
        <w:rPr>
          <w:rFonts w:ascii="Times New Roman" w:hAnsi="Times New Roman"/>
        </w:rPr>
      </w:pPr>
    </w:p>
    <w:p w:rsidR="00455E8A" w:rsidRDefault="00F8426F" w:rsidP="00CF129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Сведения о взаимосвязи со стратегическими приоритетами,</w:t>
      </w:r>
    </w:p>
    <w:p w:rsidR="00455E8A" w:rsidRDefault="00F8426F" w:rsidP="00CF129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целями и показателями муниципальных программ с государственной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граммой Ростовской области</w:t>
      </w:r>
    </w:p>
    <w:p w:rsidR="00455E8A" w:rsidRDefault="00455E8A" w:rsidP="00CF129C">
      <w:pPr>
        <w:ind w:firstLine="850"/>
        <w:rPr>
          <w:rFonts w:ascii="Times New Roman" w:hAnsi="Times New Roman"/>
        </w:rPr>
      </w:pP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 государственной политики в сфере энергоэффективности и развитии промышленности и энергетики отражены в следующих стратегических документах: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ческого автомобильного транспорта в Российской Федерации на период до 2030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да»;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455E8A" w:rsidRDefault="00455E8A" w:rsidP="00CF129C">
      <w:pPr>
        <w:ind w:firstLine="850"/>
        <w:rPr>
          <w:rFonts w:ascii="Times New Roman" w:hAnsi="Times New Roman"/>
        </w:rPr>
      </w:pPr>
    </w:p>
    <w:p w:rsidR="00455E8A" w:rsidRDefault="00F8426F" w:rsidP="00CF129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Задачи муниципального управления, способы их эффективного решения</w:t>
      </w:r>
    </w:p>
    <w:p w:rsidR="00455E8A" w:rsidRDefault="00F8426F" w:rsidP="00CF129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сфере реализации муниципальной программы</w:t>
      </w:r>
    </w:p>
    <w:p w:rsidR="00455E8A" w:rsidRDefault="00455E8A" w:rsidP="00CF129C">
      <w:pPr>
        <w:ind w:firstLine="850"/>
        <w:jc w:val="center"/>
        <w:rPr>
          <w:rFonts w:ascii="Times New Roman" w:hAnsi="Times New Roman"/>
        </w:rPr>
      </w:pP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достижения установленных приоритетов и целей государственной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литики в области энергоэффективности и развитии энергетики муниципальной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граммой определены следующие основные </w:t>
      </w:r>
      <w:r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>: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введение в эксплуатацию объектов заправки транспортных средств компр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мированным природным газом, криогенных автозаправочных станций, производств сжиженного природного газа;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повышение надежности электрических сетей и увеличение уровня освещенн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улично-дорожной сети;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производства энергии генерирующими объектами, функцион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рующими на основе использования возобновляемых источников энергии;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количества потребителей природного газа (количество квартир, домовладений);</w:t>
      </w:r>
    </w:p>
    <w:p w:rsidR="00455E8A" w:rsidRDefault="00F8426F" w:rsidP="00CF12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оснащение приборами учета используемых энергетических ресурсов и воды муниципальных учреждений;</w:t>
      </w:r>
    </w:p>
    <w:p w:rsidR="00455E8A" w:rsidRDefault="00F8426F" w:rsidP="0038048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количество многоквартирных домов, оснащенных коллективными приборами учета используемых энергетических ресурсов и воды;</w:t>
      </w:r>
    </w:p>
    <w:p w:rsidR="00455E8A" w:rsidRDefault="00455E8A">
      <w:pPr>
        <w:sectPr w:rsidR="00455E8A" w:rsidSect="0038048E">
          <w:footerReference w:type="default" r:id="rId8"/>
          <w:pgSz w:w="11908" w:h="16848"/>
          <w:pgMar w:top="680" w:right="567" w:bottom="1134" w:left="1134" w:header="720" w:footer="720" w:gutter="0"/>
          <w:cols w:space="720"/>
          <w:titlePg/>
          <w:docGrid w:linePitch="381"/>
        </w:sectPr>
      </w:pPr>
    </w:p>
    <w:p w:rsidR="00455E8A" w:rsidRDefault="00F8426F" w:rsidP="00AB29FF">
      <w:pPr>
        <w:spacing w:line="21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ПАСПОРТ</w:t>
      </w:r>
    </w:p>
    <w:p w:rsidR="00455E8A" w:rsidRDefault="00F8426F" w:rsidP="00AB29FF">
      <w:pPr>
        <w:spacing w:line="21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</w:t>
      </w:r>
      <w:r w:rsidR="0038048E">
        <w:rPr>
          <w:rFonts w:ascii="Times New Roman" w:hAnsi="Times New Roman"/>
        </w:rPr>
        <w:t>Поливянского сельского поселения</w:t>
      </w:r>
      <w:r>
        <w:rPr>
          <w:rFonts w:ascii="Times New Roman" w:hAnsi="Times New Roman"/>
        </w:rPr>
        <w:t xml:space="preserve"> «Энергоэффективность и развитие энергетики»</w:t>
      </w:r>
    </w:p>
    <w:p w:rsidR="00455E8A" w:rsidRDefault="00455E8A" w:rsidP="00AB29FF">
      <w:pPr>
        <w:spacing w:line="214" w:lineRule="auto"/>
        <w:rPr>
          <w:rFonts w:ascii="Times New Roman" w:hAnsi="Times New Roman"/>
          <w:sz w:val="22"/>
        </w:rPr>
      </w:pPr>
    </w:p>
    <w:p w:rsidR="00455E8A" w:rsidRDefault="00F8426F" w:rsidP="00AB29FF">
      <w:pPr>
        <w:spacing w:line="21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1.Основные положения</w:t>
      </w:r>
    </w:p>
    <w:p w:rsidR="00455E8A" w:rsidRDefault="00455E8A" w:rsidP="00AB29FF">
      <w:pPr>
        <w:spacing w:line="214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0"/>
        <w:gridCol w:w="10525"/>
      </w:tblGrid>
      <w:tr w:rsidR="00455E8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38048E" w:rsidP="006D1D97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8426F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F8426F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Поливянского сельского п</w:t>
            </w:r>
            <w:r w:rsidR="006D1D9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  <w:r w:rsidR="00F8426F">
              <w:rPr>
                <w:rFonts w:ascii="Times New Roman" w:hAnsi="Times New Roman"/>
              </w:rPr>
              <w:t xml:space="preserve"> </w:t>
            </w:r>
            <w:r w:rsidR="006D1D97">
              <w:rPr>
                <w:rFonts w:ascii="Times New Roman" w:hAnsi="Times New Roman"/>
              </w:rPr>
              <w:t>Балык А.В.</w:t>
            </w:r>
          </w:p>
        </w:tc>
      </w:tr>
      <w:tr w:rsidR="00455E8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6D1D97" w:rsidP="006D1D97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</w:t>
            </w:r>
            <w:r w:rsidR="00F842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главный специалист по вопросам муниципального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зяйства</w:t>
            </w:r>
            <w:r w:rsidR="00F8426F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Поливянского сельского поселения</w:t>
            </w:r>
          </w:p>
        </w:tc>
      </w:tr>
      <w:tr w:rsidR="00455E8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Период реализации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(комплексной)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Песчанокопского 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2019-2024 годы</w:t>
            </w:r>
          </w:p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 2025-2030 годы</w:t>
            </w:r>
          </w:p>
        </w:tc>
      </w:tr>
      <w:tr w:rsidR="00455E8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Цель муниципальной (ко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плексной) программы Песчан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копского района</w:t>
            </w:r>
          </w:p>
          <w:p w:rsidR="00455E8A" w:rsidRDefault="00455E8A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энергетической инфраструктуры, обеспечивающее рост перспективной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требности в электроэнергии к 2030 году на 10 процентов к 2019 году, увеличение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личества потребителей природного газа (количество квартир, домовладений) к 2030 году на 30 процентов к газифицированным в 2022 году квартирам, домовладениям, и установленной мощности объектов электроэнергетики, функционирующих на основе использования возобновляемых источников энергии к 2030 году не менее чем на 15 процентов к 2022 году;</w:t>
            </w:r>
          </w:p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энергосбережения, обеспечивающее, в том числе снижение объемов потребления тепловой энергии, потребленной государственными и муниципальными учреждениями к 2030 году не менее чем на 10 процентов в сравнении с 2019 годом</w:t>
            </w:r>
          </w:p>
        </w:tc>
      </w:tr>
      <w:tr w:rsidR="00455E8A">
        <w:trPr>
          <w:trHeight w:val="360"/>
        </w:trPr>
        <w:tc>
          <w:tcPr>
            <w:tcW w:w="427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(подпрограммы) муниципальной (комплексной) программы Песчанокопского 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highlight w:val="white"/>
              </w:rPr>
              <w:t>Энергосбережение и повышение энергетической эффективности Песчанокопского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55E8A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455E8A" w:rsidP="00AB29FF">
            <w:pPr>
              <w:spacing w:line="214" w:lineRule="auto"/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55E8A" w:rsidRDefault="00F8426F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455E8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Объем финансового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муниципальной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217326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783,4</w:t>
            </w:r>
            <w:r w:rsidR="00F8426F">
              <w:rPr>
                <w:rFonts w:ascii="Times New Roman" w:hAnsi="Times New Roman"/>
              </w:rPr>
              <w:t>тыс.рублей, из них:</w:t>
            </w:r>
          </w:p>
          <w:p w:rsidR="00455E8A" w:rsidRDefault="006D1D97" w:rsidP="00AB29FF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271,0</w:t>
            </w:r>
            <w:r w:rsidR="00F8426F">
              <w:rPr>
                <w:rFonts w:ascii="Times New Roman" w:hAnsi="Times New Roman"/>
              </w:rPr>
              <w:t>тыс.рублей</w:t>
            </w:r>
          </w:p>
          <w:p w:rsidR="00455E8A" w:rsidRDefault="00F8426F" w:rsidP="006D1D97">
            <w:pPr>
              <w:spacing w:line="21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II: </w:t>
            </w:r>
            <w:r w:rsidR="006D1D97">
              <w:rPr>
                <w:rFonts w:ascii="Times New Roman" w:hAnsi="Times New Roman"/>
              </w:rPr>
              <w:t>90,0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</w:tc>
      </w:tr>
      <w:tr w:rsidR="00455E8A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1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217326" w:rsidP="00AB29FF">
            <w:pPr>
              <w:spacing w:line="214" w:lineRule="auto"/>
            </w:pPr>
            <w:r w:rsidRPr="00217326">
              <w:rPr>
                <w:rFonts w:ascii="Times New Roman" w:hAnsi="Times New Roman"/>
              </w:rPr>
              <w:t>Государственная программа Ростовской области «Энергоэффективность и развитие промышленности и энергетики», утвержденная постановлением Правительства Ро</w:t>
            </w:r>
            <w:r w:rsidRPr="00217326">
              <w:rPr>
                <w:rFonts w:ascii="Times New Roman" w:hAnsi="Times New Roman"/>
              </w:rPr>
              <w:t>с</w:t>
            </w:r>
            <w:r w:rsidRPr="00217326">
              <w:rPr>
                <w:rFonts w:ascii="Times New Roman" w:hAnsi="Times New Roman"/>
              </w:rPr>
              <w:t>товской области от 29.11.2018 № 760</w:t>
            </w:r>
          </w:p>
        </w:tc>
      </w:tr>
    </w:tbl>
    <w:p w:rsidR="00455E8A" w:rsidRDefault="00455E8A">
      <w:pPr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муниципальной программы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560"/>
        <w:gridCol w:w="765"/>
        <w:gridCol w:w="855"/>
        <w:gridCol w:w="960"/>
        <w:gridCol w:w="885"/>
        <w:gridCol w:w="851"/>
        <w:gridCol w:w="735"/>
        <w:gridCol w:w="859"/>
        <w:gridCol w:w="826"/>
        <w:gridCol w:w="959"/>
        <w:gridCol w:w="870"/>
        <w:gridCol w:w="885"/>
        <w:gridCol w:w="1109"/>
        <w:gridCol w:w="1036"/>
        <w:gridCol w:w="1094"/>
      </w:tblGrid>
      <w:tr w:rsidR="00455E8A">
        <w:trPr>
          <w:trHeight w:val="126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CF129C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</w:t>
            </w:r>
            <w:r w:rsidR="00F8426F">
              <w:rPr>
                <w:rFonts w:ascii="Times New Roman" w:hAnsi="Times New Roman"/>
                <w:sz w:val="20"/>
              </w:rPr>
              <w:t>ние показателя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вень пока-за-теля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Приз-нак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воз-раста-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ния/</w:t>
            </w:r>
          </w:p>
          <w:p w:rsidR="00455E8A" w:rsidRDefault="00CF129C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убы-ва</w:t>
            </w:r>
            <w:r w:rsidR="00F8426F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ница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ку-мент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Ответст-венный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дост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же-ние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показ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те-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лями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нальных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мацион-ная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</w:t>
            </w:r>
          </w:p>
        </w:tc>
      </w:tr>
      <w:tr w:rsidR="00455E8A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(спра-воч-но)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5E8A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455E8A">
        <w:trPr>
          <w:trHeight w:val="360"/>
        </w:trPr>
        <w:tc>
          <w:tcPr>
            <w:tcW w:w="14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Цель муниципальной программы «Развитие энергетической инфраструктуры, обеспечивающее рост перспективной потребности в электроэнергии к 2030 году на 10 процентов к 2019 году, увеличение количества потребителей природного газа (количество квартир, домовладений) к 2030 году на 30 процентов к газифицированным в 2022 году квартирам, домовладениям, и установленной мощности объектов электроэнергетики, функционирующих на основе использования возобновляемых 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ков энергии к 2030 году не менее чем на 15 процентов к 2022 году»</w:t>
            </w:r>
          </w:p>
        </w:tc>
      </w:tr>
      <w:tr w:rsidR="00455E8A">
        <w:trPr>
          <w:trHeight w:val="3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Перспективная потребность в электроэнергии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ГП,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ста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>щий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кВт*ч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ствен-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гия соц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ально-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ми-</w:t>
            </w:r>
          </w:p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ческого разв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тия </w:t>
            </w:r>
            <w:r>
              <w:rPr>
                <w:rFonts w:ascii="Times New Roman" w:hAnsi="Times New Roman"/>
                <w:spacing w:val="-8"/>
                <w:sz w:val="20"/>
              </w:rPr>
              <w:t>Росто</w:t>
            </w:r>
            <w:r>
              <w:rPr>
                <w:rFonts w:ascii="Times New Roman" w:hAnsi="Times New Roman"/>
                <w:spacing w:val="-8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>ской</w:t>
            </w:r>
            <w:r>
              <w:rPr>
                <w:rFonts w:ascii="Times New Roman" w:hAnsi="Times New Roman"/>
                <w:sz w:val="20"/>
              </w:rPr>
              <w:t xml:space="preserve"> обла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ти </w:t>
            </w:r>
          </w:p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риод </w:t>
            </w:r>
          </w:p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2030 года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нист-рация </w:t>
            </w:r>
            <w:r w:rsidR="006D1D97">
              <w:rPr>
                <w:rFonts w:ascii="Times New Roman" w:hAnsi="Times New Roman"/>
                <w:sz w:val="20"/>
              </w:rPr>
              <w:t>Поливя</w:t>
            </w:r>
            <w:r w:rsidR="006D1D97">
              <w:rPr>
                <w:rFonts w:ascii="Times New Roman" w:hAnsi="Times New Roman"/>
                <w:sz w:val="20"/>
              </w:rPr>
              <w:t>н</w:t>
            </w:r>
            <w:r w:rsidR="006D1D97">
              <w:rPr>
                <w:rFonts w:ascii="Times New Roman" w:hAnsi="Times New Roman"/>
                <w:sz w:val="20"/>
              </w:rPr>
              <w:t>ского сельского поселения</w:t>
            </w:r>
          </w:p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отсутст-вует</w:t>
            </w:r>
          </w:p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5E8A">
        <w:trPr>
          <w:trHeight w:val="360"/>
        </w:trPr>
        <w:tc>
          <w:tcPr>
            <w:tcW w:w="14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Цель муниципальной программы «Стимулирование энергосбережения, обеспечивающее, в том числе снижение объемов 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потребления тепловой энергии, потребленной государственными и муниципальными учреждениями к 2030 году не менее чем на 10 процентов в сравнении с 2019 годом»</w:t>
            </w:r>
          </w:p>
        </w:tc>
      </w:tr>
      <w:tr w:rsidR="00455E8A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Объем ЭЭ,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требленный БУ, расчеты за </w:t>
            </w:r>
            <w:r>
              <w:rPr>
                <w:sz w:val="20"/>
              </w:rPr>
              <w:lastRenderedPageBreak/>
              <w:t>потребление которой 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ществляются на основании показаний приборов учета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ГП, 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та-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ющий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кВт/ч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ствен-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2438,3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2438,3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2438,3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2438,3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страция </w:t>
            </w:r>
            <w:r w:rsidR="006D1D97">
              <w:rPr>
                <w:rFonts w:ascii="Times New Roman" w:hAnsi="Times New Roman"/>
                <w:sz w:val="20"/>
              </w:rPr>
              <w:t>Поливя</w:t>
            </w:r>
            <w:r w:rsidR="006D1D97">
              <w:rPr>
                <w:rFonts w:ascii="Times New Roman" w:hAnsi="Times New Roman"/>
                <w:sz w:val="20"/>
              </w:rPr>
              <w:t>н</w:t>
            </w:r>
            <w:r w:rsidR="006D1D97">
              <w:rPr>
                <w:rFonts w:ascii="Times New Roman" w:hAnsi="Times New Roman"/>
                <w:sz w:val="20"/>
              </w:rPr>
              <w:lastRenderedPageBreak/>
              <w:t>ского сельского поселения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отсутст-вует</w:t>
            </w:r>
          </w:p>
        </w:tc>
      </w:tr>
      <w:tr w:rsidR="00455E8A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Объем ТЭ,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требленный БУ, расчеты за потребление которой 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ществляются на основании показаний приборов учета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ГП, 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та-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ющий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Гккал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ствен-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0,6748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страция </w:t>
            </w:r>
            <w:r w:rsidR="006D1D97">
              <w:rPr>
                <w:rFonts w:ascii="Times New Roman" w:hAnsi="Times New Roman"/>
                <w:sz w:val="20"/>
              </w:rPr>
              <w:t>Поливя</w:t>
            </w:r>
            <w:r w:rsidR="006D1D97">
              <w:rPr>
                <w:rFonts w:ascii="Times New Roman" w:hAnsi="Times New Roman"/>
                <w:sz w:val="20"/>
              </w:rPr>
              <w:t>н</w:t>
            </w:r>
            <w:r w:rsidR="006D1D97">
              <w:rPr>
                <w:rFonts w:ascii="Times New Roman" w:hAnsi="Times New Roman"/>
                <w:sz w:val="20"/>
              </w:rPr>
              <w:t>ского сельского поселения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отсутст-вует</w:t>
            </w:r>
          </w:p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</w:p>
        </w:tc>
      </w:tr>
      <w:tr w:rsidR="00455E8A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Объем приро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газа,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требленный БУ, расчеты за потребление которого 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ществляются на основании показаний приборов учета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ГП, 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та-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ющий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куб.м.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ствен-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страция </w:t>
            </w:r>
            <w:r w:rsidR="006D1D97">
              <w:rPr>
                <w:rFonts w:ascii="Times New Roman" w:hAnsi="Times New Roman"/>
                <w:sz w:val="20"/>
              </w:rPr>
              <w:t>Поливя</w:t>
            </w:r>
            <w:r w:rsidR="006D1D97">
              <w:rPr>
                <w:rFonts w:ascii="Times New Roman" w:hAnsi="Times New Roman"/>
                <w:sz w:val="20"/>
              </w:rPr>
              <w:t>н</w:t>
            </w:r>
            <w:r w:rsidR="006D1D97">
              <w:rPr>
                <w:rFonts w:ascii="Times New Roman" w:hAnsi="Times New Roman"/>
                <w:sz w:val="20"/>
              </w:rPr>
              <w:t>ского сельского поселения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отсутст-вует</w:t>
            </w:r>
          </w:p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55E8A" w:rsidRDefault="00F8426F" w:rsidP="00AB29FF">
      <w:pPr>
        <w:spacing w:line="233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455E8A" w:rsidRDefault="00F8426F" w:rsidP="00AB29FF">
      <w:pPr>
        <w:spacing w:line="233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сокращения:</w:t>
      </w:r>
    </w:p>
    <w:p w:rsidR="00455E8A" w:rsidRDefault="00F8426F" w:rsidP="00AB29FF">
      <w:pPr>
        <w:spacing w:line="233" w:lineRule="auto"/>
        <w:rPr>
          <w:rFonts w:ascii="Times New Roman" w:hAnsi="Times New Roman"/>
        </w:rPr>
      </w:pPr>
      <w:r>
        <w:rPr>
          <w:rFonts w:ascii="Times New Roman" w:hAnsi="Times New Roman"/>
        </w:rPr>
        <w:t>ГП – государственная программа субъекта Российской Федерации;</w:t>
      </w:r>
    </w:p>
    <w:p w:rsidR="00455E8A" w:rsidRDefault="00F8426F" w:rsidP="00AB29FF">
      <w:pPr>
        <w:spacing w:line="233" w:lineRule="auto"/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 Песчанокопского района</w:t>
      </w:r>
    </w:p>
    <w:p w:rsidR="00455E8A" w:rsidRDefault="00F8426F" w:rsidP="00AB29FF">
      <w:pPr>
        <w:spacing w:line="233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ГП от 29.11.2018 № 760 государственная программа Ростовской области ««Энергоэффективность и развитие промышле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ности и энергетики»»</w:t>
      </w:r>
    </w:p>
    <w:p w:rsidR="00455E8A" w:rsidRDefault="00F8426F" w:rsidP="00AB29FF">
      <w:pPr>
        <w:spacing w:line="233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измерения;</w:t>
      </w: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322FDE" w:rsidRDefault="00322FDE" w:rsidP="00AB29FF">
      <w:pPr>
        <w:spacing w:line="233" w:lineRule="auto"/>
        <w:rPr>
          <w:rFonts w:ascii="Times New Roman" w:hAnsi="Times New Roman"/>
        </w:rPr>
      </w:pPr>
    </w:p>
    <w:p w:rsidR="00322FDE" w:rsidRDefault="00322FDE" w:rsidP="00AB29FF">
      <w:pPr>
        <w:spacing w:line="233" w:lineRule="auto"/>
        <w:rPr>
          <w:rFonts w:ascii="Times New Roman" w:hAnsi="Times New Roman"/>
        </w:rPr>
      </w:pPr>
    </w:p>
    <w:p w:rsidR="00322FDE" w:rsidRDefault="00322FDE" w:rsidP="00AB29FF">
      <w:pPr>
        <w:spacing w:line="233" w:lineRule="auto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Структура муниципальной (комплексной) программы </w:t>
      </w:r>
      <w:r w:rsidR="006D1D97">
        <w:rPr>
          <w:rFonts w:ascii="Times New Roman" w:hAnsi="Times New Roman"/>
        </w:rPr>
        <w:t>Поливянского сельского поселения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4080"/>
        <w:gridCol w:w="505"/>
        <w:gridCol w:w="5075"/>
        <w:gridCol w:w="4170"/>
      </w:tblGrid>
      <w:tr w:rsidR="00455E8A">
        <w:trPr>
          <w:trHeight w:val="3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 задачи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структурного элемента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455E8A">
        <w:trPr>
          <w:trHeight w:val="3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55E8A" w:rsidTr="006D1D97">
        <w:trPr>
          <w:trHeight w:val="118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383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Энергосбережение и повышение энергетической эффективности </w:t>
            </w:r>
            <w:r w:rsidR="006D1D97" w:rsidRPr="006D1D97">
              <w:rPr>
                <w:rFonts w:ascii="Times New Roman" w:hAnsi="Times New Roman"/>
                <w:b/>
                <w:sz w:val="24"/>
                <w:szCs w:val="24"/>
              </w:rPr>
              <w:t>Поливянского сел</w:t>
            </w:r>
            <w:r w:rsidR="006D1D97" w:rsidRPr="006D1D9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6D1D97" w:rsidRPr="006D1D97">
              <w:rPr>
                <w:rFonts w:ascii="Times New Roman" w:hAnsi="Times New Roman"/>
                <w:b/>
                <w:sz w:val="24"/>
                <w:szCs w:val="24"/>
              </w:rPr>
              <w:t>ского поселения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455E8A" w:rsidRDefault="00F8426F" w:rsidP="006D1D97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–</w:t>
            </w:r>
            <w:r w:rsidR="006D1D97"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лав</w:t>
            </w:r>
            <w:r w:rsidR="006D1D97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6D1D97" w:rsidRPr="006D1D97"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5E8A">
        <w:trPr>
          <w:trHeight w:val="6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6D1D97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6D1D97">
              <w:rPr>
                <w:rFonts w:ascii="Times New Roman" w:hAnsi="Times New Roman"/>
                <w:sz w:val="24"/>
              </w:rPr>
              <w:t>Коротя Николай Николаевич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D1D97">
              <w:rPr>
                <w:rFonts w:ascii="Times New Roman" w:hAnsi="Times New Roman"/>
                <w:sz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</w:rPr>
              <w:t xml:space="preserve"> по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просам муниципального хозяйства Администрации </w:t>
            </w:r>
            <w:r w:rsidR="006D1D97" w:rsidRPr="006D1D97"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2025-2030 годы.</w:t>
            </w:r>
          </w:p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 w:rsidTr="006D1D97">
        <w:trPr>
          <w:trHeight w:val="7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Обеспечена оснащенность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борами учета используемых энергетич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ресурсов и воды муниципальных 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реждений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расчетов бюджетных учреждений 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потребляемые объемы энергетических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сурсов 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объема тепловой энергии (далее – ТЭ), потребляемой БУ, расчеты за потребление которой осуществляются на основании показаний приборов учета, в общем объеме ТЭ, 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ляемой БУ на территории Ростовской области</w:t>
            </w:r>
          </w:p>
        </w:tc>
      </w:tr>
      <w:tr w:rsidR="00455E8A" w:rsidTr="006D1D97">
        <w:trPr>
          <w:trHeight w:val="14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2. Увеличено количество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заций коммунального комплекса, </w:t>
            </w:r>
          </w:p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которых реализуются мероприятия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 энергосбережения и повышения энергетической эффективности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энергетической эффективности организаций коммунального комплекса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 коммунал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комплекса, в которых реализ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ются мероприятия программ энерг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сбережения и повышения энергетич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эффективности, в т.ч.:</w:t>
            </w:r>
          </w:p>
        </w:tc>
      </w:tr>
      <w:tr w:rsidR="00455E8A" w:rsidTr="006D1D97">
        <w:trPr>
          <w:trHeight w:val="67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3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  <w:p w:rsidR="00455E8A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– Глава Администрации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</w:p>
        </w:tc>
      </w:tr>
      <w:tr w:rsidR="00455E8A">
        <w:trPr>
          <w:trHeight w:val="6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6D1D97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6D1D97">
              <w:rPr>
                <w:rFonts w:ascii="Times New Roman" w:hAnsi="Times New Roman"/>
                <w:sz w:val="24"/>
              </w:rPr>
              <w:t>Коротя Николай Николаевич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D1D97">
              <w:rPr>
                <w:rFonts w:ascii="Times New Roman" w:hAnsi="Times New Roman"/>
                <w:sz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</w:rPr>
              <w:t xml:space="preserve"> по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просам муниципального хозяйства Администрации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годы.</w:t>
            </w:r>
          </w:p>
        </w:tc>
      </w:tr>
      <w:tr w:rsidR="00455E8A">
        <w:trPr>
          <w:trHeight w:val="3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Повышена надежность эле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трических сетей и увеличен уровень освещенности улично-дорожной сети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надежности электрических сетей и уровня освещенности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Перспективная потребность в электр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энергии</w:t>
            </w:r>
          </w:p>
        </w:tc>
      </w:tr>
    </w:tbl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Финансовое обеспечение муниципальной (комплексной) программы </w:t>
      </w:r>
      <w:r w:rsidR="006D1D97">
        <w:rPr>
          <w:rFonts w:ascii="Times New Roman" w:hAnsi="Times New Roman"/>
        </w:rPr>
        <w:t>Поливянского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663"/>
        <w:gridCol w:w="7698"/>
        <w:gridCol w:w="1575"/>
        <w:gridCol w:w="1605"/>
        <w:gridCol w:w="1554"/>
        <w:gridCol w:w="1712"/>
      </w:tblGrid>
      <w:tr w:rsidR="00455E8A" w:rsidTr="00CF129C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точник финансового обеспечения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7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55E8A" w:rsidTr="00CF129C">
        <w:trPr>
          <w:trHeight w:val="3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«Эне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гоэффективность и развитие энергетики» (всего),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6A7BBA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6A7BBA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6A7BBA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</w:t>
            </w:r>
            <w:r w:rsidR="006A7BB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1D97" w:rsidTr="00CF129C">
        <w:trPr>
          <w:trHeight w:val="35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сельских поселений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«Энергосбережение и повышение энергетической эффективности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4"/>
              </w:rPr>
              <w:t>»,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6D1D97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  <w:r w:rsidR="00F8426F"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6A7BB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1D97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Структурный элемент «Развитие и модернизация электрических сетей, включая сети уличного освещения»,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6D1D97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района,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III. ПАСПОРТ</w:t>
      </w: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комплекса процессных мероприятий «</w:t>
      </w:r>
      <w:r>
        <w:rPr>
          <w:rFonts w:ascii="Times New Roman" w:hAnsi="Times New Roman"/>
          <w:highlight w:val="white"/>
        </w:rPr>
        <w:t xml:space="preserve">Энергосбережение и повышение энергетической эффективности </w:t>
      </w:r>
      <w:r w:rsidR="006D1D97">
        <w:rPr>
          <w:rFonts w:ascii="Times New Roman" w:hAnsi="Times New Roman"/>
          <w:highlight w:val="white"/>
        </w:rPr>
        <w:t>Поливянского сельского поселения</w:t>
      </w:r>
      <w:r>
        <w:rPr>
          <w:rFonts w:ascii="Times New Roman" w:hAnsi="Times New Roman"/>
          <w:b/>
          <w:sz w:val="24"/>
          <w:highlight w:val="white"/>
        </w:rPr>
        <w:t>»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3"/>
        <w:gridCol w:w="369"/>
        <w:gridCol w:w="9215"/>
      </w:tblGrid>
      <w:tr w:rsidR="00455E8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лизацию комплекса процессных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приятий «Развитие жилищного хозяйства </w:t>
            </w:r>
            <w:r w:rsidR="006D1D97">
              <w:rPr>
                <w:rFonts w:ascii="Times New Roman" w:hAnsi="Times New Roman"/>
              </w:rPr>
              <w:t>Поливянского сельского поселен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="00F8426F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правовым и социальным</w:t>
            </w:r>
            <w:r w:rsidR="00F8426F">
              <w:rPr>
                <w:rFonts w:ascii="Times New Roman" w:hAnsi="Times New Roman"/>
              </w:rPr>
              <w:t xml:space="preserve"> вопросам Администрации </w:t>
            </w:r>
            <w:r>
              <w:rPr>
                <w:rFonts w:ascii="Times New Roman" w:hAnsi="Times New Roman"/>
              </w:rPr>
              <w:t>Поливянск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сельского поселения</w:t>
            </w:r>
            <w:r w:rsidR="00F8426F">
              <w:rPr>
                <w:rFonts w:ascii="Times New Roman" w:hAnsi="Times New Roman"/>
              </w:rPr>
              <w:t>,</w:t>
            </w:r>
          </w:p>
          <w:p w:rsidR="00455E8A" w:rsidRDefault="006D1D97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Николаевич, главный специалист по вопросам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хозяйства Администрации Поливянского сельского поселения</w:t>
            </w:r>
          </w:p>
        </w:tc>
      </w:tr>
      <w:tr w:rsidR="00455E8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Связь с муниципальной программой </w:t>
            </w:r>
            <w:r w:rsidR="006D1D97">
              <w:rPr>
                <w:rFonts w:ascii="Times New Roman" w:hAnsi="Times New Roman"/>
              </w:rPr>
              <w:t>Поливянского сельского поселен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="006D1D97">
              <w:rPr>
                <w:rFonts w:ascii="Times New Roman" w:hAnsi="Times New Roman"/>
              </w:rPr>
              <w:t>Поливянского сельского поселения</w:t>
            </w:r>
            <w:r>
              <w:rPr>
                <w:rFonts w:ascii="Times New Roman" w:hAnsi="Times New Roman"/>
              </w:rPr>
              <w:t xml:space="preserve"> «</w:t>
            </w:r>
            <w:r>
              <w:t>Энерг</w:t>
            </w:r>
            <w:r>
              <w:t>о</w:t>
            </w:r>
            <w:r>
              <w:t>эффективность и развитие энергетики</w:t>
            </w:r>
            <w:r>
              <w:rPr>
                <w:rFonts w:ascii="Times New Roman" w:hAnsi="Times New Roman"/>
              </w:rPr>
              <w:t xml:space="preserve">», утвержденная постановлением Администрации </w:t>
            </w:r>
            <w:r w:rsidR="006D1D97">
              <w:rPr>
                <w:rFonts w:ascii="Times New Roman" w:hAnsi="Times New Roman"/>
              </w:rPr>
              <w:t>Поливянского сельского поселения от 31.10</w:t>
            </w:r>
            <w:r>
              <w:rPr>
                <w:rFonts w:ascii="Times New Roman" w:hAnsi="Times New Roman"/>
              </w:rPr>
              <w:t>.2018 №</w:t>
            </w:r>
            <w:r w:rsidR="006D1D97">
              <w:rPr>
                <w:rFonts w:ascii="Times New Roman" w:hAnsi="Times New Roman"/>
              </w:rPr>
              <w:t>76</w:t>
            </w:r>
          </w:p>
        </w:tc>
      </w:tr>
    </w:tbl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06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455E8A">
        <w:trPr>
          <w:trHeight w:val="36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Признак </w:t>
            </w:r>
            <w:r w:rsidR="006D1D97">
              <w:rPr>
                <w:rFonts w:ascii="Times New Roman" w:hAnsi="Times New Roman"/>
                <w:sz w:val="22"/>
              </w:rPr>
              <w:t>возраст</w:t>
            </w:r>
            <w:r w:rsidR="006D1D97">
              <w:rPr>
                <w:rFonts w:ascii="Times New Roman" w:hAnsi="Times New Roman"/>
                <w:sz w:val="22"/>
              </w:rPr>
              <w:t>а</w:t>
            </w:r>
            <w:r w:rsidR="006D1D97">
              <w:rPr>
                <w:rFonts w:ascii="Times New Roman" w:hAnsi="Times New Roman"/>
                <w:sz w:val="22"/>
              </w:rPr>
              <w:t>ния</w:t>
            </w:r>
            <w:r>
              <w:rPr>
                <w:rFonts w:ascii="Times New Roman" w:hAnsi="Times New Roman"/>
                <w:sz w:val="22"/>
              </w:rPr>
              <w:t>/</w:t>
            </w:r>
          </w:p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убывания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Уровень</w:t>
            </w:r>
            <w:r w:rsidR="00F8426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показ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Единица </w:t>
            </w:r>
            <w:r w:rsidR="006D1D97">
              <w:rPr>
                <w:rFonts w:ascii="Times New Roman" w:hAnsi="Times New Roman"/>
                <w:sz w:val="22"/>
              </w:rPr>
              <w:t>измер</w:t>
            </w:r>
            <w:r w:rsidR="006D1D97">
              <w:rPr>
                <w:rFonts w:ascii="Times New Roman" w:hAnsi="Times New Roman"/>
                <w:sz w:val="22"/>
              </w:rPr>
              <w:t>е</w:t>
            </w:r>
            <w:r w:rsidR="006D1D97">
              <w:rPr>
                <w:rFonts w:ascii="Times New Roman" w:hAnsi="Times New Roman"/>
                <w:sz w:val="22"/>
              </w:rPr>
              <w:t>ния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(ОКЕИ)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Базовое значение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 показателей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Ответ-ственный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Инфор-мацион-ная си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тема</w:t>
            </w:r>
          </w:p>
        </w:tc>
      </w:tr>
      <w:tr w:rsidR="00455E8A">
        <w:trPr>
          <w:trHeight w:val="3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 (спра-вочно)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</w:tr>
      <w:tr w:rsidR="00455E8A">
        <w:trPr>
          <w:trHeight w:val="477"/>
        </w:trPr>
        <w:tc>
          <w:tcPr>
            <w:tcW w:w="14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Задача 1. </w:t>
            </w:r>
            <w:r>
              <w:rPr>
                <w:rFonts w:ascii="Times New Roman" w:hAnsi="Times New Roman"/>
                <w:sz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</w:p>
        </w:tc>
      </w:tr>
      <w:tr w:rsidR="00455E8A">
        <w:trPr>
          <w:trHeight w:val="4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Показатель. Доля муниц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пальных учреждений, в кот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рых расчеты </w:t>
            </w:r>
          </w:p>
          <w:p w:rsidR="00455E8A" w:rsidRDefault="00F8426F" w:rsidP="00AB29FF">
            <w:pPr>
              <w:widowControl w:val="0"/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потребление энергетических ресурсов и воды осуществл</w:t>
            </w: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>ются на основании показаний приборов учета, от общего к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личества муниципальных у</w:t>
            </w:r>
            <w:r>
              <w:rPr>
                <w:rFonts w:ascii="Times New Roman" w:hAnsi="Times New Roman"/>
                <w:sz w:val="22"/>
              </w:rPr>
              <w:t>ч</w:t>
            </w:r>
            <w:r>
              <w:rPr>
                <w:rFonts w:ascii="Times New Roman" w:hAnsi="Times New Roman"/>
                <w:sz w:val="22"/>
              </w:rPr>
              <w:t>реждений на территории Пе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чанокопского района (име</w:t>
            </w:r>
            <w:r>
              <w:rPr>
                <w:rFonts w:ascii="Times New Roman" w:hAnsi="Times New Roman"/>
                <w:sz w:val="22"/>
              </w:rPr>
              <w:t>ю</w:t>
            </w:r>
            <w:r>
              <w:rPr>
                <w:rFonts w:ascii="Times New Roman" w:hAnsi="Times New Roman"/>
                <w:sz w:val="22"/>
              </w:rPr>
              <w:t>щих техническую возмо</w:t>
            </w:r>
            <w:r>
              <w:rPr>
                <w:rFonts w:ascii="Times New Roman" w:hAnsi="Times New Roman"/>
                <w:sz w:val="22"/>
              </w:rPr>
              <w:t>ж</w:t>
            </w:r>
            <w:r>
              <w:rPr>
                <w:rFonts w:ascii="Times New Roman" w:hAnsi="Times New Roman"/>
                <w:sz w:val="22"/>
              </w:rPr>
              <w:t>ность их установки)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6D1D97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возра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тающий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6D1D97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 xml:space="preserve">рация </w:t>
            </w:r>
            <w:r w:rsidR="006D1D97">
              <w:rPr>
                <w:rFonts w:ascii="Times New Roman" w:hAnsi="Times New Roman"/>
                <w:sz w:val="22"/>
              </w:rPr>
              <w:t>Пол</w:t>
            </w:r>
            <w:r w:rsidR="006D1D97">
              <w:rPr>
                <w:rFonts w:ascii="Times New Roman" w:hAnsi="Times New Roman"/>
                <w:sz w:val="22"/>
              </w:rPr>
              <w:t>и</w:t>
            </w:r>
            <w:r w:rsidR="006D1D97">
              <w:rPr>
                <w:rFonts w:ascii="Times New Roman" w:hAnsi="Times New Roman"/>
                <w:sz w:val="22"/>
              </w:rPr>
              <w:t>вянского сельского поселения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6D1D97" w:rsidP="00AB29FF">
            <w:pPr>
              <w:widowControl w:val="0"/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ет</w:t>
            </w:r>
          </w:p>
        </w:tc>
      </w:tr>
      <w:tr w:rsidR="00455E8A">
        <w:trPr>
          <w:trHeight w:val="4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Показатель. Количество мун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ципальных учреждений, в к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торых расчеты за потребление энергетических ресурсов и в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ды осуществляются на основании показаний пр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боров учета (имеющих техн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ческую возможность их уст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новки).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6D1D97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возра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тающий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6D1D97" w:rsidP="00AB29FF">
            <w:pPr>
              <w:widowControl w:val="0"/>
              <w:spacing w:line="233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рация Пол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вянского сельского поселения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6D1D97" w:rsidP="00AB29FF">
            <w:pPr>
              <w:widowControl w:val="0"/>
              <w:spacing w:line="233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ет</w:t>
            </w:r>
          </w:p>
        </w:tc>
      </w:tr>
    </w:tbl>
    <w:p w:rsidR="00455E8A" w:rsidRDefault="00F8426F" w:rsidP="00AB29FF">
      <w:pPr>
        <w:spacing w:line="233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Примечания: МП – муниципальная программа Песчанокопского района</w:t>
      </w:r>
    </w:p>
    <w:p w:rsidR="00AB29FF" w:rsidRDefault="00AB29FF" w:rsidP="00AB29FF">
      <w:pPr>
        <w:spacing w:line="233" w:lineRule="auto"/>
        <w:rPr>
          <w:rFonts w:ascii="Times New Roman" w:hAnsi="Times New Roman"/>
          <w:sz w:val="24"/>
        </w:rPr>
      </w:pPr>
    </w:p>
    <w:p w:rsidR="00AB29FF" w:rsidRDefault="00AB29FF" w:rsidP="00AB29FF">
      <w:pPr>
        <w:spacing w:line="233" w:lineRule="auto"/>
        <w:rPr>
          <w:rFonts w:ascii="Times New Roman" w:hAnsi="Times New Roman"/>
          <w:sz w:val="24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Перечень мероприятий (результатов)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455E8A">
        <w:trPr>
          <w:trHeight w:val="59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 (р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зультата)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по 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(ОКЕИ)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</w:t>
            </w:r>
          </w:p>
        </w:tc>
      </w:tr>
      <w:tr w:rsidR="00455E8A">
        <w:trPr>
          <w:trHeight w:val="3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55E8A">
        <w:trPr>
          <w:trHeight w:val="360"/>
        </w:trPr>
        <w:tc>
          <w:tcPr>
            <w:tcW w:w="14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Обеспечена оснащенность приборами учета используемых энергетических ресурсов и воды муниципальных учреждений</w:t>
            </w: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тановлены/заменены приборы учета потребляемых энергор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сурсов и воды в муниципальных учрежден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ях»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 и услуг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фактических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чений для расчетов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ных учреждений </w:t>
            </w:r>
          </w:p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потребляемые объемы энергетических ресурсов </w:t>
            </w:r>
          </w:p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воды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55E8A">
        <w:trPr>
          <w:trHeight w:val="360"/>
        </w:trPr>
        <w:tc>
          <w:tcPr>
            <w:tcW w:w="14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2. Увеличено количество организаций коммунального комплекса, в которых реализуются мероприятия программ энергосбережения и повышения энергетической эффективности</w:t>
            </w: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обретено энергосберегающее оборудование и материалы </w:t>
            </w:r>
          </w:p>
          <w:p w:rsidR="00455E8A" w:rsidRDefault="00F8426F" w:rsidP="00AB29FF">
            <w:pPr>
              <w:widowControl w:val="0"/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муниципальных учреждениях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луг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raditional Arabic" w:hAnsi="Traditional Arabic"/>
                <w:sz w:val="24"/>
              </w:rPr>
            </w:pPr>
            <w:r>
              <w:rPr>
                <w:rFonts w:ascii="Traditional Arabic" w:hAnsi="Traditional Arabic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Параметры финансового обеспечения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455E8A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элемента, источник финансового обеспечения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жетной классифи-кации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ходов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455E8A">
        <w:trPr>
          <w:trHeight w:val="36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Pr="00CF129C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Pr="00CF129C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55E8A">
        <w:trPr>
          <w:trHeight w:val="3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55E8A" w:rsidTr="00CF129C">
        <w:trPr>
          <w:trHeight w:val="5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Pr="00CF129C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Комплекс процессных мероприятий «Энергосбереж</w:t>
            </w:r>
            <w:r w:rsidRPr="00CF129C">
              <w:rPr>
                <w:rFonts w:ascii="Times New Roman" w:hAnsi="Times New Roman"/>
                <w:sz w:val="24"/>
              </w:rPr>
              <w:t>е</w:t>
            </w:r>
            <w:r w:rsidRPr="00CF129C">
              <w:rPr>
                <w:rFonts w:ascii="Times New Roman" w:hAnsi="Times New Roman"/>
                <w:sz w:val="24"/>
              </w:rPr>
              <w:t xml:space="preserve">ние и повышение энергетической эффективности </w:t>
            </w:r>
            <w:r w:rsidR="006D1D97" w:rsidRPr="006D1D97">
              <w:rPr>
                <w:rFonts w:ascii="Times New Roman" w:hAnsi="Times New Roman"/>
                <w:sz w:val="24"/>
                <w:szCs w:val="24"/>
              </w:rPr>
              <w:t>А</w:t>
            </w:r>
            <w:r w:rsidR="006D1D97" w:rsidRPr="006D1D97">
              <w:rPr>
                <w:rFonts w:ascii="Times New Roman" w:hAnsi="Times New Roman"/>
                <w:sz w:val="24"/>
                <w:szCs w:val="24"/>
              </w:rPr>
              <w:t>д</w:t>
            </w:r>
            <w:r w:rsidR="006D1D97" w:rsidRPr="006D1D97">
              <w:rPr>
                <w:rFonts w:ascii="Times New Roman" w:hAnsi="Times New Roman"/>
                <w:sz w:val="24"/>
                <w:szCs w:val="24"/>
              </w:rPr>
              <w:t>министрации Поливянского сельского поселения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lastRenderedPageBreak/>
              <w:t>(в</w:t>
            </w:r>
            <w:r w:rsidRPr="00CF129C">
              <w:rPr>
                <w:rFonts w:ascii="Times New Roman" w:hAnsi="Times New Roman"/>
                <w:sz w:val="24"/>
              </w:rPr>
              <w:t>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F7C78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Default="00DF7C78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Default="00DF7C78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C78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DF7C78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Default="00DF7C78" w:rsidP="00AB29FF">
            <w:pPr>
              <w:spacing w:line="233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Мероприятие (результат) 1 «Установлены/заменены приборы учета потребляемых энергоресурсов и воды в муниципальных учреждениях» (всего),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F7C78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Default="00DF7C78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Default="00DF7C78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7C78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7C78" w:rsidRPr="00CF129C" w:rsidRDefault="00DF7C78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 w:rsidTr="00CF129C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Мероприятие (результат) 2 «Приобретено энергосбер</w:t>
            </w:r>
            <w:r w:rsidRPr="00CF129C">
              <w:rPr>
                <w:rFonts w:ascii="Times New Roman" w:hAnsi="Times New Roman"/>
                <w:sz w:val="24"/>
              </w:rPr>
              <w:t>е</w:t>
            </w:r>
            <w:r w:rsidRPr="00CF129C">
              <w:rPr>
                <w:rFonts w:ascii="Times New Roman" w:hAnsi="Times New Roman"/>
                <w:sz w:val="24"/>
              </w:rPr>
              <w:t xml:space="preserve">гающее оборудование и материалы </w:t>
            </w:r>
          </w:p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в муниципальных учреждениях» (всего),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55E8A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  <w:tr w:rsidR="00455E8A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4890"/>
        <w:gridCol w:w="1590"/>
        <w:gridCol w:w="4161"/>
        <w:gridCol w:w="1506"/>
        <w:gridCol w:w="1499"/>
      </w:tblGrid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ления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трольной точки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(ФИО,</w:t>
            </w:r>
            <w:r w:rsidR="006D1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должность,</w:t>
            </w:r>
            <w:r w:rsidR="006D1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наименование структу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подразделения, отраслевого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дела Администрации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4"/>
              </w:rPr>
              <w:t>, организации)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6D1D97">
              <w:rPr>
                <w:rFonts w:ascii="Times New Roman" w:hAnsi="Times New Roman"/>
                <w:sz w:val="24"/>
              </w:rPr>
              <w:t>по</w:t>
            </w:r>
            <w:r w:rsidR="006D1D97">
              <w:rPr>
                <w:rFonts w:ascii="Times New Roman" w:hAnsi="Times New Roman"/>
                <w:sz w:val="24"/>
              </w:rPr>
              <w:t>д</w:t>
            </w:r>
            <w:r w:rsidR="006D1D97">
              <w:rPr>
                <w:rFonts w:ascii="Times New Roman" w:hAnsi="Times New Roman"/>
                <w:sz w:val="24"/>
              </w:rPr>
              <w:t>твержда</w:t>
            </w:r>
            <w:r w:rsidR="006D1D97">
              <w:rPr>
                <w:rFonts w:ascii="Times New Roman" w:hAnsi="Times New Roman"/>
                <w:sz w:val="24"/>
              </w:rPr>
              <w:t>ю</w:t>
            </w:r>
            <w:r w:rsidR="006D1D97">
              <w:rPr>
                <w:rFonts w:ascii="Times New Roman" w:hAnsi="Times New Roman"/>
                <w:sz w:val="24"/>
              </w:rPr>
              <w:t>щего</w:t>
            </w:r>
            <w:r>
              <w:rPr>
                <w:rFonts w:ascii="Times New Roman" w:hAnsi="Times New Roman"/>
                <w:sz w:val="24"/>
              </w:rPr>
              <w:t xml:space="preserve">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ционная</w:t>
            </w:r>
            <w:r w:rsidR="00F8426F">
              <w:rPr>
                <w:rFonts w:ascii="Times New Roman" w:hAnsi="Times New Roman"/>
                <w:sz w:val="24"/>
              </w:rPr>
              <w:t xml:space="preserve"> система (источник данных)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55E8A">
        <w:trPr>
          <w:trHeight w:val="825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Обеспечена оснащенность приборами учета используемых энергетических ресурсов и воды муниципальных учреждений</w:t>
            </w:r>
          </w:p>
        </w:tc>
      </w:tr>
      <w:tr w:rsidR="006D1D97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«Установл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ны/заменены приборы учета потребляемых энергоресурсов и воды в муниципальных 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реждениях»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</w:pPr>
            <w:r>
              <w:rPr>
                <w:rFonts w:ascii="Times New Roman" w:hAnsi="Times New Roman"/>
                <w:sz w:val="24"/>
              </w:rPr>
              <w:t>Контрольная точка «Заключение контракта»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455E8A" w:rsidRDefault="00455E8A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D1D97" w:rsidTr="00EF170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«Выполнение работ по установке/замене приборов учета потре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ляемых энергоресурсов и воды»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ненных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D1D97" w:rsidTr="00EF170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</w:pPr>
            <w:r>
              <w:rPr>
                <w:rFonts w:ascii="Times New Roman" w:hAnsi="Times New Roman"/>
                <w:sz w:val="24"/>
              </w:rPr>
              <w:t>Контрольная точка «Мониторинг выполн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работ по приемке завершенных работ»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D1D97" w:rsidTr="00EF170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widowControl w:val="0"/>
              <w:tabs>
                <w:tab w:val="left" w:pos="11057"/>
              </w:tabs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</w:p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«Мониторинг перечисления бюджетных средств»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55E8A">
        <w:trPr>
          <w:trHeight w:val="360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Задача 2. Увеличено количество организаций коммунального комплекса, в которых реализуются мероприятия программ энергосбережения и повышения энергетической эффективности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Приобретено эне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госберегающее оборудование и материалы в муниципальных учреждениях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6D1D97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D1D97">
              <w:rPr>
                <w:rFonts w:ascii="Times New Roman" w:hAnsi="Times New Roman"/>
                <w:sz w:val="24"/>
              </w:rPr>
              <w:t>Поливянского сел</w:t>
            </w:r>
            <w:r w:rsidR="006D1D97">
              <w:rPr>
                <w:rFonts w:ascii="Times New Roman" w:hAnsi="Times New Roman"/>
                <w:sz w:val="24"/>
              </w:rPr>
              <w:t>ь</w:t>
            </w:r>
            <w:r w:rsidR="006D1D97">
              <w:rPr>
                <w:rFonts w:ascii="Times New Roman" w:hAnsi="Times New Roman"/>
                <w:sz w:val="24"/>
              </w:rPr>
              <w:t>ского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ведомст-венные данные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D1D97" w:rsidTr="003807E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«Включение закупки в план закупок»</w:t>
            </w:r>
          </w:p>
          <w:p w:rsidR="006D1D97" w:rsidRDefault="006D1D97" w:rsidP="00AB29FF">
            <w:pPr>
              <w:spacing w:line="233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купок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D1D97" w:rsidTr="003807E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«Заключение контракта»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D1D97" w:rsidTr="003807E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«Мониторинг выполн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работ по поставкам товара»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D1D97" w:rsidTr="003807E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«Мониторинг перечисл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бюджетных средств»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нистрации Поливянского сельского поселения </w:t>
            </w:r>
          </w:p>
          <w:p w:rsidR="006D1D97" w:rsidRDefault="006D1D97" w:rsidP="00725AFA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спра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D97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55E8A" w:rsidRDefault="00455E8A" w:rsidP="00AB29FF">
      <w:pPr>
        <w:spacing w:line="233" w:lineRule="auto"/>
        <w:sectPr w:rsidR="00455E8A">
          <w:pgSz w:w="16848" w:h="11908" w:orient="landscape"/>
          <w:pgMar w:top="1134" w:right="737" w:bottom="1134" w:left="1304" w:header="720" w:footer="720" w:gutter="0"/>
          <w:cols w:space="720"/>
        </w:sect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IV. ПАСПОРТ</w:t>
      </w: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комплекса процессных мероприятий «Развитие и модернизация электрических сетей, включая сети уличного осв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щения» 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3"/>
        <w:gridCol w:w="369"/>
        <w:gridCol w:w="9215"/>
      </w:tblGrid>
      <w:tr w:rsidR="00455E8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лизацию комплекса процессных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 «Развитие жилищного хозяйства Песчанокопского района»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="00F8426F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правовым и социальным </w:t>
            </w:r>
            <w:r w:rsidR="00F8426F">
              <w:rPr>
                <w:rFonts w:ascii="Times New Roman" w:hAnsi="Times New Roman"/>
              </w:rPr>
              <w:t xml:space="preserve"> вопросам Администрации </w:t>
            </w:r>
            <w:r>
              <w:rPr>
                <w:rFonts w:ascii="Times New Roman" w:hAnsi="Times New Roman"/>
              </w:rPr>
              <w:t>Поливя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сельского поселения</w:t>
            </w:r>
            <w:r w:rsidR="00F8426F">
              <w:rPr>
                <w:rFonts w:ascii="Times New Roman" w:hAnsi="Times New Roman"/>
              </w:rPr>
              <w:t>,</w:t>
            </w:r>
          </w:p>
          <w:p w:rsidR="00455E8A" w:rsidRDefault="006D1D97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Николаевич, главный специалист по вопросам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хозяйства Администрации Поливянского сельского поселения</w:t>
            </w:r>
          </w:p>
        </w:tc>
      </w:tr>
      <w:tr w:rsidR="00455E8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Песчанокопского района «Энергоэффекти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ность и развитие энергетики», утвержденная постановлением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 w:rsidR="006D1D97">
              <w:rPr>
                <w:rFonts w:ascii="Times New Roman" w:hAnsi="Times New Roman"/>
              </w:rPr>
              <w:t>ации Поливянского сельского поселения от 31.10</w:t>
            </w:r>
            <w:r>
              <w:rPr>
                <w:rFonts w:ascii="Times New Roman" w:hAnsi="Times New Roman"/>
              </w:rPr>
              <w:t>.2018 №</w:t>
            </w:r>
            <w:r w:rsidR="006D1D97">
              <w:rPr>
                <w:rFonts w:ascii="Times New Roman" w:hAnsi="Times New Roman"/>
              </w:rPr>
              <w:t>76</w:t>
            </w:r>
          </w:p>
        </w:tc>
      </w:tr>
    </w:tbl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5"/>
        <w:gridCol w:w="1066"/>
      </w:tblGrid>
      <w:tr w:rsidR="00455E8A">
        <w:trPr>
          <w:trHeight w:val="36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r w:rsidR="006D1D97">
              <w:rPr>
                <w:rFonts w:ascii="Times New Roman" w:hAnsi="Times New Roman"/>
                <w:sz w:val="24"/>
              </w:rPr>
              <w:t>возраст</w:t>
            </w:r>
            <w:r w:rsidR="006D1D97">
              <w:rPr>
                <w:rFonts w:ascii="Times New Roman" w:hAnsi="Times New Roman"/>
                <w:sz w:val="24"/>
              </w:rPr>
              <w:t>а</w:t>
            </w:r>
            <w:r w:rsidR="006D1D97"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вень</w:t>
            </w:r>
            <w:r w:rsidR="00F842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 w:rsidR="006D1D97">
              <w:rPr>
                <w:rFonts w:ascii="Times New Roman" w:hAnsi="Times New Roman"/>
                <w:sz w:val="24"/>
              </w:rPr>
              <w:t>измер</w:t>
            </w:r>
            <w:r w:rsidR="006D1D97">
              <w:rPr>
                <w:rFonts w:ascii="Times New Roman" w:hAnsi="Times New Roman"/>
                <w:sz w:val="24"/>
              </w:rPr>
              <w:t>е</w:t>
            </w:r>
            <w:r w:rsidR="006D1D97">
              <w:rPr>
                <w:rFonts w:ascii="Times New Roman" w:hAnsi="Times New Roman"/>
                <w:sz w:val="24"/>
              </w:rPr>
              <w:t>ния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(ОКЕИ)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венный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6D1D97">
              <w:rPr>
                <w:rFonts w:ascii="Times New Roman" w:hAnsi="Times New Roman"/>
                <w:sz w:val="24"/>
              </w:rPr>
              <w:t>дост</w:t>
            </w:r>
            <w:r w:rsidR="006D1D97">
              <w:rPr>
                <w:rFonts w:ascii="Times New Roman" w:hAnsi="Times New Roman"/>
                <w:sz w:val="24"/>
              </w:rPr>
              <w:t>и</w:t>
            </w:r>
            <w:r w:rsidR="006D1D97">
              <w:rPr>
                <w:rFonts w:ascii="Times New Roman" w:hAnsi="Times New Roman"/>
                <w:sz w:val="24"/>
              </w:rPr>
              <w:t>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D1D97">
              <w:rPr>
                <w:rFonts w:ascii="Times New Roman" w:hAnsi="Times New Roman"/>
                <w:sz w:val="24"/>
              </w:rPr>
              <w:t>п</w:t>
            </w:r>
            <w:r w:rsidR="006D1D97">
              <w:rPr>
                <w:rFonts w:ascii="Times New Roman" w:hAnsi="Times New Roman"/>
                <w:sz w:val="24"/>
              </w:rPr>
              <w:t>о</w:t>
            </w:r>
            <w:r w:rsidR="006D1D97">
              <w:rPr>
                <w:rFonts w:ascii="Times New Roman" w:hAnsi="Times New Roman"/>
                <w:sz w:val="24"/>
              </w:rPr>
              <w:t>казателя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онная</w:t>
            </w:r>
            <w:r w:rsidR="00F8426F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455E8A">
        <w:trPr>
          <w:trHeight w:val="3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</w:t>
            </w:r>
            <w:r w:rsidR="006D1D97">
              <w:rPr>
                <w:rFonts w:ascii="Times New Roman" w:hAnsi="Times New Roman"/>
                <w:sz w:val="24"/>
              </w:rPr>
              <w:t>спр</w:t>
            </w:r>
            <w:r w:rsidR="006D1D97">
              <w:rPr>
                <w:rFonts w:ascii="Times New Roman" w:hAnsi="Times New Roman"/>
                <w:sz w:val="24"/>
              </w:rPr>
              <w:t>а</w:t>
            </w:r>
            <w:r w:rsidR="006D1D97">
              <w:rPr>
                <w:rFonts w:ascii="Times New Roman" w:hAnsi="Times New Roman"/>
                <w:sz w:val="24"/>
              </w:rPr>
              <w:t>во</w:t>
            </w:r>
            <w:r w:rsidR="006D1D97">
              <w:rPr>
                <w:rFonts w:ascii="Times New Roman" w:hAnsi="Times New Roman"/>
                <w:sz w:val="24"/>
              </w:rPr>
              <w:t>ч</w:t>
            </w:r>
            <w:r w:rsidR="006D1D97">
              <w:rPr>
                <w:rFonts w:ascii="Times New Roman" w:hAnsi="Times New Roman"/>
                <w:sz w:val="24"/>
              </w:rPr>
              <w:t>ное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455E8A">
        <w:trPr>
          <w:trHeight w:val="477"/>
        </w:trPr>
        <w:tc>
          <w:tcPr>
            <w:tcW w:w="14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Повышена надежность электрических сетей и увеличен уровень освещенности улично-дорожной сети</w:t>
            </w:r>
          </w:p>
        </w:tc>
      </w:tr>
      <w:tr w:rsidR="00455E8A">
        <w:trPr>
          <w:trHeight w:val="4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</w:pPr>
            <w:r>
              <w:rPr>
                <w:sz w:val="22"/>
              </w:rPr>
              <w:t>Доля освещенности и надежности предоставления услуг по электр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снабжению и уличному освещению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тающий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страция</w:t>
            </w:r>
            <w:r w:rsidR="00F842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Поливя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ского сельского  поселения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</w:t>
            </w:r>
            <w:r w:rsidR="00F8426F">
              <w:rPr>
                <w:rFonts w:ascii="Times New Roman" w:hAnsi="Times New Roman"/>
                <w:sz w:val="24"/>
              </w:rPr>
              <w:t xml:space="preserve"> данные</w:t>
            </w:r>
          </w:p>
        </w:tc>
      </w:tr>
    </w:tbl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455E8A">
        <w:trPr>
          <w:trHeight w:val="64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прия-тия (результата)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по </w:t>
            </w:r>
          </w:p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(ОКЕИ)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лей</w:t>
            </w:r>
          </w:p>
        </w:tc>
      </w:tr>
      <w:tr w:rsidR="00455E8A">
        <w:trPr>
          <w:trHeight w:val="3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55E8A">
        <w:trPr>
          <w:trHeight w:val="360"/>
        </w:trPr>
        <w:tc>
          <w:tcPr>
            <w:tcW w:w="146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widowControl w:val="0"/>
              <w:spacing w:line="233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Повышена надежность электрических сетей и увеличен уровень освещенности улично-дорожной сети</w:t>
            </w:r>
          </w:p>
        </w:tc>
      </w:tr>
      <w:tr w:rsidR="00455E8A">
        <w:trPr>
          <w:trHeight w:val="3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 «Увеличение освещенности улично-дорожной сети»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луг (выпо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нение работ)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Увеличена протяженность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вещения улично-дорожной сети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Параметры финансового обеспечения комплекса процессных мероприятий</w:t>
      </w:r>
    </w:p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455E8A" w:rsidTr="006D1D97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элемента, источник финансового обеспечения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жетной классифи-кации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ходов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455E8A" w:rsidTr="006D1D97">
        <w:trPr>
          <w:trHeight w:val="36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55E8A" w:rsidTr="006D1D97">
        <w:trPr>
          <w:trHeight w:val="3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55E8A" w:rsidTr="006D1D97">
        <w:trPr>
          <w:trHeight w:val="5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5E8A" w:rsidRPr="00CF129C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Комплекс процессных мероприятий «Развитие и м</w:t>
            </w:r>
            <w:r w:rsidRPr="00CF129C">
              <w:rPr>
                <w:rFonts w:ascii="Times New Roman" w:hAnsi="Times New Roman"/>
                <w:sz w:val="24"/>
              </w:rPr>
              <w:t>о</w:t>
            </w:r>
            <w:r w:rsidRPr="00CF129C">
              <w:rPr>
                <w:rFonts w:ascii="Times New Roman" w:hAnsi="Times New Roman"/>
                <w:sz w:val="24"/>
              </w:rPr>
              <w:t>дернизация электрических сетей, включая сети ули</w:t>
            </w:r>
            <w:r w:rsidRPr="00CF129C">
              <w:rPr>
                <w:rFonts w:ascii="Times New Roman" w:hAnsi="Times New Roman"/>
                <w:sz w:val="24"/>
              </w:rPr>
              <w:t>ч</w:t>
            </w:r>
            <w:r w:rsidRPr="00CF129C">
              <w:rPr>
                <w:rFonts w:ascii="Times New Roman" w:hAnsi="Times New Roman"/>
                <w:sz w:val="24"/>
              </w:rPr>
              <w:t>ного освещения» (всего),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5E8A" w:rsidRPr="00CF129C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</w:t>
            </w:r>
            <w:r w:rsidR="006A7BBA" w:rsidRPr="00CF129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1D97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97" w:rsidRDefault="006D1D97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</w:t>
            </w: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55E8A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E8A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1D97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Pr="00CF129C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D97" w:rsidRPr="00CF129C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 w:rsidRPr="00CF129C">
              <w:rPr>
                <w:rFonts w:ascii="Times New Roman" w:hAnsi="Times New Roman"/>
                <w:sz w:val="24"/>
              </w:rPr>
              <w:t>Мероприятие (результат) 1 «Увеличение освещенн</w:t>
            </w:r>
            <w:r w:rsidRPr="00CF129C">
              <w:rPr>
                <w:rFonts w:ascii="Times New Roman" w:hAnsi="Times New Roman"/>
                <w:sz w:val="24"/>
              </w:rPr>
              <w:t>о</w:t>
            </w:r>
            <w:r w:rsidRPr="00CF129C">
              <w:rPr>
                <w:rFonts w:ascii="Times New Roman" w:hAnsi="Times New Roman"/>
                <w:sz w:val="24"/>
              </w:rPr>
              <w:t>сти улично-дорожной сети» (всего), в том числе: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Pr="00CF129C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</w:t>
            </w: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1D97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97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97" w:rsidRDefault="006D1D97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D97" w:rsidRPr="00CF129C" w:rsidRDefault="006D1D97" w:rsidP="00725AFA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</w:t>
            </w:r>
            <w:r w:rsidRPr="00CF129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55E8A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6D1D97"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E8A" w:rsidTr="006D1D97">
        <w:trPr>
          <w:trHeight w:val="3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455E8A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455E8A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8A" w:rsidRDefault="00F8426F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AB29FF" w:rsidRDefault="00AB29FF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6D1D97" w:rsidRDefault="006D1D97" w:rsidP="00AB29FF">
      <w:pPr>
        <w:spacing w:line="233" w:lineRule="auto"/>
        <w:jc w:val="center"/>
        <w:rPr>
          <w:rFonts w:ascii="Times New Roman" w:hAnsi="Times New Roman"/>
        </w:rPr>
      </w:pPr>
    </w:p>
    <w:p w:rsidR="00455E8A" w:rsidRDefault="00F8426F" w:rsidP="00AB29FF">
      <w:pPr>
        <w:spacing w:line="233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455E8A" w:rsidRDefault="00455E8A" w:rsidP="00AB29FF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4584"/>
        <w:gridCol w:w="1590"/>
        <w:gridCol w:w="4395"/>
        <w:gridCol w:w="1506"/>
        <w:gridCol w:w="1499"/>
      </w:tblGrid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ления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трольной точки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(ФИО,</w:t>
            </w:r>
            <w:r w:rsidR="006D1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должность,</w:t>
            </w:r>
            <w:r w:rsidR="006D1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наименование структурного подразделения, отраслевого отдела 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министрации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4"/>
              </w:rPr>
              <w:t>, организации)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6D1D97">
              <w:rPr>
                <w:rFonts w:ascii="Times New Roman" w:hAnsi="Times New Roman"/>
                <w:sz w:val="24"/>
              </w:rPr>
              <w:t>по</w:t>
            </w:r>
            <w:r w:rsidR="006D1D97">
              <w:rPr>
                <w:rFonts w:ascii="Times New Roman" w:hAnsi="Times New Roman"/>
                <w:sz w:val="24"/>
              </w:rPr>
              <w:t>д</w:t>
            </w:r>
            <w:r w:rsidR="006D1D97">
              <w:rPr>
                <w:rFonts w:ascii="Times New Roman" w:hAnsi="Times New Roman"/>
                <w:sz w:val="24"/>
              </w:rPr>
              <w:t>твержда</w:t>
            </w:r>
            <w:r w:rsidR="006D1D97">
              <w:rPr>
                <w:rFonts w:ascii="Times New Roman" w:hAnsi="Times New Roman"/>
                <w:sz w:val="24"/>
              </w:rPr>
              <w:t>ю</w:t>
            </w:r>
            <w:r w:rsidR="006D1D97">
              <w:rPr>
                <w:rFonts w:ascii="Times New Roman" w:hAnsi="Times New Roman"/>
                <w:sz w:val="24"/>
              </w:rPr>
              <w:t>щего</w:t>
            </w:r>
            <w:r>
              <w:rPr>
                <w:rFonts w:ascii="Times New Roman" w:hAnsi="Times New Roman"/>
                <w:sz w:val="24"/>
              </w:rPr>
              <w:t xml:space="preserve">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6D1D97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ционная</w:t>
            </w:r>
            <w:r w:rsidR="00F8426F">
              <w:rPr>
                <w:rFonts w:ascii="Times New Roman" w:hAnsi="Times New Roman"/>
                <w:sz w:val="24"/>
              </w:rPr>
              <w:t xml:space="preserve"> система (источник данных)</w:t>
            </w:r>
          </w:p>
        </w:tc>
      </w:tr>
      <w:tr w:rsidR="00455E8A">
        <w:trPr>
          <w:trHeight w:val="662"/>
        </w:trPr>
        <w:tc>
          <w:tcPr>
            <w:tcW w:w="1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6D1D97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«Созданы условия для повышения качества предоставления жилищно-коммунальных услуг и управления многоквартирными домами на территории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 «Увеличение освещенн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улично-дорожной сети»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вопросам муниципального 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зяйства Администрации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  <w:r w:rsidR="00F8426F">
              <w:rPr>
                <w:rFonts w:ascii="Times New Roman" w:hAnsi="Times New Roman"/>
                <w:sz w:val="24"/>
              </w:rPr>
              <w:t xml:space="preserve"> спра</w:t>
            </w:r>
            <w:r w:rsidR="00F8426F">
              <w:rPr>
                <w:rFonts w:ascii="Times New Roman" w:hAnsi="Times New Roman"/>
                <w:sz w:val="24"/>
              </w:rPr>
              <w:t>в</w:t>
            </w:r>
            <w:r w:rsidR="00F8426F"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венные</w:t>
            </w:r>
            <w:r w:rsidR="00F8426F">
              <w:rPr>
                <w:rFonts w:ascii="Times New Roman" w:hAnsi="Times New Roman"/>
                <w:sz w:val="24"/>
              </w:rPr>
              <w:t xml:space="preserve"> данные</w:t>
            </w:r>
          </w:p>
        </w:tc>
      </w:tr>
      <w:tr w:rsidR="00455E8A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«Увеличена освеще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ность улично-дорожной сети»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2025г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8A" w:rsidRDefault="00F8426F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вопросам муниципального 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зяйства Администрации </w:t>
            </w:r>
            <w:r w:rsidR="006D1D97"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  <w:p w:rsidR="00455E8A" w:rsidRDefault="00455E8A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онно-аналитич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  <w:r w:rsidR="00F8426F">
              <w:rPr>
                <w:rFonts w:ascii="Times New Roman" w:hAnsi="Times New Roman"/>
                <w:sz w:val="24"/>
              </w:rPr>
              <w:t xml:space="preserve"> спра</w:t>
            </w:r>
            <w:r w:rsidR="00F8426F">
              <w:rPr>
                <w:rFonts w:ascii="Times New Roman" w:hAnsi="Times New Roman"/>
                <w:sz w:val="24"/>
              </w:rPr>
              <w:t>в</w:t>
            </w:r>
            <w:r w:rsidR="00F8426F"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8A" w:rsidRDefault="006D1D97" w:rsidP="00AB29FF">
            <w:pPr>
              <w:spacing w:line="23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венные</w:t>
            </w:r>
            <w:r w:rsidR="00F8426F">
              <w:rPr>
                <w:rFonts w:ascii="Times New Roman" w:hAnsi="Times New Roman"/>
                <w:sz w:val="24"/>
              </w:rPr>
              <w:t xml:space="preserve"> данные</w:t>
            </w:r>
          </w:p>
        </w:tc>
      </w:tr>
    </w:tbl>
    <w:p w:rsidR="00455E8A" w:rsidRDefault="00455E8A" w:rsidP="00AB29FF">
      <w:pPr>
        <w:spacing w:line="233" w:lineRule="auto"/>
        <w:rPr>
          <w:rFonts w:ascii="Times New Roman" w:hAnsi="Times New Roman"/>
        </w:rPr>
      </w:pPr>
    </w:p>
    <w:p w:rsidR="00AB29FF" w:rsidRDefault="00AB29FF" w:rsidP="00AB29FF">
      <w:pPr>
        <w:spacing w:line="233" w:lineRule="auto"/>
        <w:rPr>
          <w:rFonts w:ascii="Times New Roman" w:hAnsi="Times New Roman"/>
        </w:rPr>
      </w:pPr>
    </w:p>
    <w:p w:rsidR="00AB29FF" w:rsidRDefault="00AB29FF" w:rsidP="00AB29FF">
      <w:pPr>
        <w:spacing w:line="233" w:lineRule="auto"/>
        <w:rPr>
          <w:rFonts w:ascii="Times New Roman" w:hAnsi="Times New Roman"/>
        </w:rPr>
      </w:pPr>
    </w:p>
    <w:p w:rsidR="00455E8A" w:rsidRPr="00AB29FF" w:rsidRDefault="006D1D97" w:rsidP="006D1D97">
      <w:pPr>
        <w:spacing w:line="233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Поливянского сельского поселения</w:t>
      </w:r>
      <w:r w:rsidR="00F8426F" w:rsidRPr="00AB29FF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А.В.Балык</w:t>
      </w:r>
    </w:p>
    <w:sectPr w:rsidR="00455E8A" w:rsidRPr="00AB29FF" w:rsidSect="00AB29FF">
      <w:pgSz w:w="16848" w:h="11908" w:orient="landscape"/>
      <w:pgMar w:top="1701" w:right="972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A9" w:rsidRDefault="003238A9" w:rsidP="00772513">
      <w:r>
        <w:separator/>
      </w:r>
    </w:p>
  </w:endnote>
  <w:endnote w:type="continuationSeparator" w:id="1">
    <w:p w:rsidR="003238A9" w:rsidRDefault="003238A9" w:rsidP="0077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030084"/>
      <w:docPartObj>
        <w:docPartGallery w:val="Page Numbers (Bottom of Page)"/>
        <w:docPartUnique/>
      </w:docPartObj>
    </w:sdtPr>
    <w:sdtContent>
      <w:p w:rsidR="00772513" w:rsidRDefault="00EB710A">
        <w:pPr>
          <w:pStyle w:val="ac"/>
          <w:jc w:val="right"/>
        </w:pPr>
        <w:r>
          <w:fldChar w:fldCharType="begin"/>
        </w:r>
        <w:r w:rsidR="00772513">
          <w:instrText>PAGE   \* MERGEFORMAT</w:instrText>
        </w:r>
        <w:r>
          <w:fldChar w:fldCharType="separate"/>
        </w:r>
        <w:r w:rsidR="00322FDE">
          <w:rPr>
            <w:noProof/>
          </w:rPr>
          <w:t>18</w:t>
        </w:r>
        <w:r>
          <w:fldChar w:fldCharType="end"/>
        </w:r>
      </w:p>
    </w:sdtContent>
  </w:sdt>
  <w:p w:rsidR="00772513" w:rsidRDefault="007725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A9" w:rsidRDefault="003238A9" w:rsidP="00772513">
      <w:r>
        <w:separator/>
      </w:r>
    </w:p>
  </w:footnote>
  <w:footnote w:type="continuationSeparator" w:id="1">
    <w:p w:rsidR="003238A9" w:rsidRDefault="003238A9" w:rsidP="00772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4B80"/>
    <w:multiLevelType w:val="multilevel"/>
    <w:tmpl w:val="67BE407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E8A"/>
    <w:rsid w:val="00217326"/>
    <w:rsid w:val="00247081"/>
    <w:rsid w:val="00322FDE"/>
    <w:rsid w:val="003238A9"/>
    <w:rsid w:val="0038048E"/>
    <w:rsid w:val="00455E8A"/>
    <w:rsid w:val="0049545F"/>
    <w:rsid w:val="00516777"/>
    <w:rsid w:val="006A7BBA"/>
    <w:rsid w:val="006D1D97"/>
    <w:rsid w:val="00772513"/>
    <w:rsid w:val="008C43F6"/>
    <w:rsid w:val="009F3CA5"/>
    <w:rsid w:val="00AB29FF"/>
    <w:rsid w:val="00B33CE7"/>
    <w:rsid w:val="00B50568"/>
    <w:rsid w:val="00CF129C"/>
    <w:rsid w:val="00D40E9E"/>
    <w:rsid w:val="00DF7C78"/>
    <w:rsid w:val="00E9324F"/>
    <w:rsid w:val="00EB710A"/>
    <w:rsid w:val="00F5148C"/>
    <w:rsid w:val="00F8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3CE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33CE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33CE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33CE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33CE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33CE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3CE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33CE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33C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3CE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33C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3CE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33C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3CE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33C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33CE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33CE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33C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33C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3CE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33CE7"/>
    <w:rPr>
      <w:color w:val="0000FF"/>
      <w:u w:val="single"/>
    </w:rPr>
  </w:style>
  <w:style w:type="character" w:styleId="a3">
    <w:name w:val="Hyperlink"/>
    <w:link w:val="12"/>
    <w:rsid w:val="00B33CE7"/>
    <w:rPr>
      <w:color w:val="0000FF"/>
      <w:u w:val="single"/>
    </w:rPr>
  </w:style>
  <w:style w:type="paragraph" w:customStyle="1" w:styleId="Footnote">
    <w:name w:val="Footnote"/>
    <w:link w:val="Footnote0"/>
    <w:rsid w:val="00B33CE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33CE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33CE7"/>
    <w:rPr>
      <w:b/>
      <w:sz w:val="28"/>
    </w:rPr>
  </w:style>
  <w:style w:type="character" w:customStyle="1" w:styleId="14">
    <w:name w:val="Оглавление 1 Знак"/>
    <w:link w:val="13"/>
    <w:rsid w:val="00B33C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3CE7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33C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3CE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33C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3CE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33C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33CE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33CE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33CE7"/>
    <w:pPr>
      <w:jc w:val="both"/>
    </w:pPr>
    <w:rPr>
      <w:i/>
    </w:rPr>
  </w:style>
  <w:style w:type="character" w:customStyle="1" w:styleId="a5">
    <w:name w:val="Подзаголовок Знак"/>
    <w:link w:val="a4"/>
    <w:rsid w:val="00B33CE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33CE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33C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3C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3CE7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F12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9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2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513"/>
    <w:rPr>
      <w:sz w:val="28"/>
    </w:rPr>
  </w:style>
  <w:style w:type="paragraph" w:styleId="ac">
    <w:name w:val="footer"/>
    <w:basedOn w:val="a"/>
    <w:link w:val="ad"/>
    <w:uiPriority w:val="99"/>
    <w:unhideWhenUsed/>
    <w:rsid w:val="00772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2513"/>
    <w:rPr>
      <w:sz w:val="28"/>
    </w:rPr>
  </w:style>
  <w:style w:type="paragraph" w:customStyle="1" w:styleId="15">
    <w:name w:val="Абзац списка1"/>
    <w:basedOn w:val="a"/>
    <w:rsid w:val="0038048E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37"/>
      <w:color w:val="auto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F12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9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2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513"/>
    <w:rPr>
      <w:sz w:val="28"/>
    </w:rPr>
  </w:style>
  <w:style w:type="paragraph" w:styleId="ac">
    <w:name w:val="footer"/>
    <w:basedOn w:val="a"/>
    <w:link w:val="ad"/>
    <w:uiPriority w:val="99"/>
    <w:unhideWhenUsed/>
    <w:rsid w:val="00772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251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3E3D-BF8D-4CBC-946C-80A7E3FB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Геннадиевич Бондарев</dc:creator>
  <cp:lastModifiedBy>User</cp:lastModifiedBy>
  <cp:revision>5</cp:revision>
  <cp:lastPrinted>2024-09-26T05:38:00Z</cp:lastPrinted>
  <dcterms:created xsi:type="dcterms:W3CDTF">2024-10-24T11:15:00Z</dcterms:created>
  <dcterms:modified xsi:type="dcterms:W3CDTF">2024-10-30T07:43:00Z</dcterms:modified>
</cp:coreProperties>
</file>