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06" w:rsidRDefault="00376D06" w:rsidP="00BD4487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 xml:space="preserve">АДМИНИСТРАЦИЯ </w:t>
      </w:r>
    </w:p>
    <w:p w:rsidR="00376D06" w:rsidRDefault="00376D06" w:rsidP="00BD4487">
      <w:pPr>
        <w:pStyle w:val="NormalWeb"/>
        <w:spacing w:after="0"/>
        <w:jc w:val="center"/>
      </w:pPr>
      <w:r>
        <w:rPr>
          <w:b/>
          <w:bCs/>
          <w:sz w:val="27"/>
          <w:szCs w:val="27"/>
        </w:rPr>
        <w:t xml:space="preserve">ПОЛИВЯНСКОГО СЕЛЬСКОГО ПОСЕЛЕНИЯ </w:t>
      </w:r>
    </w:p>
    <w:p w:rsidR="00376D06" w:rsidRDefault="00376D06" w:rsidP="00BD4487">
      <w:pPr>
        <w:pStyle w:val="NormalWeb"/>
        <w:spacing w:after="0"/>
        <w:jc w:val="center"/>
      </w:pPr>
      <w:r>
        <w:t xml:space="preserve">ПЕСЧАНОКОПСКОГО РАЙОНА РОСТОВСКОЙ  ОБЛАСТИ </w:t>
      </w:r>
    </w:p>
    <w:p w:rsidR="00376D06" w:rsidRDefault="00376D06" w:rsidP="00BD4487">
      <w:pPr>
        <w:pStyle w:val="NormalWeb"/>
        <w:spacing w:after="0"/>
      </w:pPr>
      <w:r>
        <w:rPr>
          <w:b/>
          <w:bCs/>
          <w:sz w:val="27"/>
          <w:szCs w:val="27"/>
        </w:rPr>
        <w:t xml:space="preserve">                                              П О С Т А Н О В Л Е Н И Е</w:t>
      </w:r>
    </w:p>
    <w:p w:rsidR="00376D06" w:rsidRDefault="00376D06" w:rsidP="00BD4487">
      <w:pPr>
        <w:pStyle w:val="NormalWeb"/>
        <w:spacing w:after="0"/>
      </w:pPr>
    </w:p>
    <w:p w:rsidR="00376D06" w:rsidRPr="00292970" w:rsidRDefault="00376D06" w:rsidP="00BD4487">
      <w:pPr>
        <w:pStyle w:val="NormalWeb"/>
        <w:spacing w:after="0"/>
        <w:rPr>
          <w:sz w:val="28"/>
          <w:szCs w:val="28"/>
        </w:rPr>
      </w:pPr>
      <w:r w:rsidRPr="00292970">
        <w:rPr>
          <w:sz w:val="28"/>
          <w:szCs w:val="28"/>
        </w:rPr>
        <w:t>30.12.2020                                               № 125                              с. Поливянка</w:t>
      </w:r>
    </w:p>
    <w:p w:rsidR="00376D06" w:rsidRPr="00292970" w:rsidRDefault="00376D06" w:rsidP="00BD4487">
      <w:pPr>
        <w:pStyle w:val="NormalWeb"/>
        <w:spacing w:after="0"/>
        <w:rPr>
          <w:sz w:val="28"/>
          <w:szCs w:val="28"/>
        </w:rPr>
      </w:pPr>
    </w:p>
    <w:p w:rsidR="00376D06" w:rsidRPr="00292970" w:rsidRDefault="00376D06" w:rsidP="0029297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92970">
        <w:rPr>
          <w:rFonts w:ascii="Times New Roman" w:hAnsi="Times New Roman"/>
          <w:sz w:val="28"/>
          <w:szCs w:val="28"/>
        </w:rPr>
        <w:t xml:space="preserve">Об утверждении Плана мероприятий по реализации Стратегии противодействия экстремизму в Российской Федерации до 2025 года на территории   муниципального образования Поливянское  сельское поселение   на 2021-2024 </w:t>
      </w:r>
      <w:bookmarkStart w:id="0" w:name="_GoBack"/>
      <w:bookmarkEnd w:id="0"/>
      <w:r w:rsidRPr="00292970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</w:p>
    <w:p w:rsidR="00376D06" w:rsidRPr="00AE1AAB" w:rsidRDefault="00376D06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376D06" w:rsidRPr="00292970" w:rsidRDefault="00376D06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92970">
        <w:rPr>
          <w:rFonts w:ascii="Times New Roman" w:hAnsi="Times New Roman"/>
          <w:sz w:val="28"/>
          <w:szCs w:val="28"/>
        </w:rPr>
        <w:t xml:space="preserve">    В соответствии с Федеральным законам от 06.10.2003 № 131-ФЗ «Об общих принципах организации местного самоуправления в Российской Федерации», с </w:t>
      </w:r>
      <w:hyperlink r:id="rId4" w:anchor="64U0IK" w:history="1">
        <w:r w:rsidRPr="00292970">
          <w:rPr>
            <w:rFonts w:ascii="Times New Roman" w:hAnsi="Times New Roman"/>
            <w:sz w:val="28"/>
            <w:szCs w:val="28"/>
          </w:rPr>
          <w:t>Указом Президента Российской Федерации от 29.05.2020 N 344 "Об утверждении Стратегии противодействия экстремизму в Российской Федерации до 2025 года"</w:t>
        </w:r>
      </w:hyperlink>
      <w:r w:rsidRPr="00292970">
        <w:rPr>
          <w:rFonts w:ascii="Times New Roman" w:hAnsi="Times New Roman"/>
          <w:sz w:val="28"/>
          <w:szCs w:val="28"/>
        </w:rPr>
        <w:t xml:space="preserve"> и планом мероприятий по реализации в 2020-2025 годах Стратегии противодействия экстремизму в Российской Федерации до 2025 года, утвержденным заместителем Председателя Правительства Российской Федерации от 27.08.2020 N 7847п-П44:, Уставом  Поливянского сельского поселения  </w:t>
      </w:r>
    </w:p>
    <w:p w:rsidR="00376D06" w:rsidRDefault="00376D06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E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376D06" w:rsidRPr="00AE1AAB" w:rsidRDefault="00376D06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76D06" w:rsidRPr="00AE1AAB" w:rsidRDefault="00376D06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E1AAB">
        <w:rPr>
          <w:rFonts w:ascii="Times New Roman" w:hAnsi="Times New Roman"/>
          <w:sz w:val="28"/>
          <w:szCs w:val="28"/>
        </w:rPr>
        <w:t xml:space="preserve">1. Утвердить План мероприятий по реализации Стратегии противодействия   экстремизму в Российской Федерации до 2025 года на территории  муниципального образования </w:t>
      </w:r>
      <w:r>
        <w:rPr>
          <w:rFonts w:ascii="Times New Roman" w:hAnsi="Times New Roman"/>
          <w:sz w:val="28"/>
          <w:szCs w:val="28"/>
        </w:rPr>
        <w:t>Поливянское  сельское поселение    на 2021-2024</w:t>
      </w:r>
      <w:r w:rsidRPr="00AE1AAB">
        <w:rPr>
          <w:rFonts w:ascii="Times New Roman" w:hAnsi="Times New Roman"/>
          <w:sz w:val="28"/>
          <w:szCs w:val="28"/>
        </w:rPr>
        <w:t xml:space="preserve"> годы. (Приложение).  </w:t>
      </w:r>
    </w:p>
    <w:p w:rsidR="00376D06" w:rsidRDefault="00376D06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1AA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опубликования. </w:t>
      </w:r>
    </w:p>
    <w:p w:rsidR="00376D06" w:rsidRDefault="00376D06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 силу  постановление Администрации </w:t>
      </w:r>
      <w:r w:rsidRPr="00AE1A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Поливянского сельского поселения  от 17.07.2017 №82  </w:t>
      </w:r>
      <w:r w:rsidRPr="00AE1AAB">
        <w:rPr>
          <w:rFonts w:ascii="Times New Roman" w:hAnsi="Times New Roman"/>
          <w:sz w:val="28"/>
          <w:szCs w:val="28"/>
        </w:rPr>
        <w:t xml:space="preserve">          </w:t>
      </w:r>
    </w:p>
    <w:p w:rsidR="00376D06" w:rsidRPr="00AE1AAB" w:rsidRDefault="00376D06" w:rsidP="00AE1AA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AE1AAB">
        <w:rPr>
          <w:rFonts w:ascii="Times New Roman" w:hAnsi="Times New Roman"/>
          <w:sz w:val="28"/>
          <w:szCs w:val="28"/>
        </w:rPr>
        <w:t>. Контроль за исполнением настоящего постановление оставляю за собой.</w:t>
      </w:r>
    </w:p>
    <w:p w:rsidR="00376D06" w:rsidRPr="00AE1AAB" w:rsidRDefault="00376D06" w:rsidP="00AE1AAB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376D06" w:rsidRPr="00AE1AAB" w:rsidRDefault="00376D06" w:rsidP="00AE1AAB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376D06" w:rsidRDefault="00376D06" w:rsidP="00AE1AAB">
      <w:pPr>
        <w:pStyle w:val="NoSpacing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</w:p>
    <w:p w:rsidR="00376D06" w:rsidRDefault="00376D06" w:rsidP="00AE1AA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1AAB">
        <w:rPr>
          <w:rFonts w:ascii="Times New Roman" w:hAnsi="Times New Roman"/>
          <w:sz w:val="28"/>
          <w:szCs w:val="28"/>
        </w:rPr>
        <w:t xml:space="preserve">:                                         </w:t>
      </w:r>
      <w:r>
        <w:rPr>
          <w:rFonts w:ascii="Times New Roman" w:hAnsi="Times New Roman"/>
          <w:sz w:val="28"/>
          <w:szCs w:val="28"/>
        </w:rPr>
        <w:t>Ю.И. Алейников</w:t>
      </w:r>
      <w:r w:rsidRPr="00AE1AAB">
        <w:rPr>
          <w:rFonts w:ascii="Times New Roman" w:hAnsi="Times New Roman"/>
          <w:sz w:val="28"/>
          <w:szCs w:val="28"/>
        </w:rPr>
        <w:t xml:space="preserve"> </w:t>
      </w:r>
    </w:p>
    <w:p w:rsidR="00376D06" w:rsidRDefault="00376D06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376D06" w:rsidRDefault="00376D06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376D06" w:rsidRDefault="00376D06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376D06" w:rsidRDefault="00376D06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376D06" w:rsidRDefault="00376D06" w:rsidP="00AE1AAB">
      <w:pPr>
        <w:pStyle w:val="NoSpacing"/>
        <w:rPr>
          <w:rFonts w:ascii="Times New Roman" w:hAnsi="Times New Roman"/>
          <w:sz w:val="28"/>
          <w:szCs w:val="28"/>
        </w:rPr>
        <w:sectPr w:rsidR="00376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D06" w:rsidRPr="001A5BAE" w:rsidRDefault="00376D06" w:rsidP="001A5BA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 xml:space="preserve">Приложение  </w:t>
      </w:r>
    </w:p>
    <w:p w:rsidR="00376D06" w:rsidRPr="001A5BAE" w:rsidRDefault="00376D06" w:rsidP="001A5BA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>к постановлению</w:t>
      </w:r>
    </w:p>
    <w:p w:rsidR="00376D06" w:rsidRPr="001A5BAE" w:rsidRDefault="00376D06" w:rsidP="001A5BA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30.12.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 xml:space="preserve">2020 </w:t>
        </w:r>
        <w:r w:rsidRPr="001A5BAE">
          <w:rPr>
            <w:rFonts w:ascii="Times New Roman" w:hAnsi="Times New Roman"/>
            <w:sz w:val="28"/>
            <w:szCs w:val="28"/>
          </w:rPr>
          <w:t>г</w:t>
        </w:r>
      </w:smartTag>
      <w:r w:rsidRPr="001A5BAE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125</w:t>
      </w:r>
    </w:p>
    <w:p w:rsidR="00376D06" w:rsidRPr="001A5BAE" w:rsidRDefault="00376D06" w:rsidP="001A5BAE">
      <w:pPr>
        <w:pStyle w:val="NoSpacing"/>
        <w:rPr>
          <w:rFonts w:ascii="Times New Roman" w:hAnsi="Times New Roman"/>
          <w:sz w:val="28"/>
          <w:szCs w:val="28"/>
        </w:rPr>
      </w:pPr>
    </w:p>
    <w:p w:rsidR="00376D06" w:rsidRPr="001A5BAE" w:rsidRDefault="00376D06" w:rsidP="001A5BAE">
      <w:pPr>
        <w:pStyle w:val="NoSpacing"/>
        <w:rPr>
          <w:rFonts w:ascii="Times New Roman" w:hAnsi="Times New Roman"/>
          <w:sz w:val="28"/>
          <w:szCs w:val="28"/>
        </w:rPr>
      </w:pPr>
    </w:p>
    <w:p w:rsidR="00376D06" w:rsidRPr="001A5BAE" w:rsidRDefault="00376D06" w:rsidP="001A5BAE">
      <w:pPr>
        <w:pStyle w:val="NoSpacing"/>
        <w:rPr>
          <w:rFonts w:ascii="Times New Roman" w:hAnsi="Times New Roman"/>
          <w:sz w:val="28"/>
          <w:szCs w:val="28"/>
        </w:rPr>
      </w:pPr>
    </w:p>
    <w:p w:rsidR="00376D06" w:rsidRPr="001A5BAE" w:rsidRDefault="00376D06" w:rsidP="001A5B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5BA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76D06" w:rsidRPr="001A5BAE" w:rsidRDefault="00376D06" w:rsidP="001A5BA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A5BAE">
        <w:rPr>
          <w:rFonts w:ascii="Times New Roman" w:hAnsi="Times New Roman"/>
          <w:b/>
          <w:sz w:val="28"/>
          <w:szCs w:val="28"/>
        </w:rPr>
        <w:t>по реализации Стратегии противодействия экстремизму в Российской Федерации до 2025 года</w:t>
      </w:r>
    </w:p>
    <w:p w:rsidR="00376D06" w:rsidRPr="00F579B9" w:rsidRDefault="00376D06" w:rsidP="001A5BA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A5BAE">
        <w:rPr>
          <w:rFonts w:ascii="Times New Roman" w:hAnsi="Times New Roman"/>
          <w:b/>
          <w:sz w:val="28"/>
          <w:szCs w:val="28"/>
        </w:rPr>
        <w:t>на территории 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 Поливянское  сельское поселение на 2021-2024</w:t>
      </w:r>
      <w:r w:rsidRPr="001A5BA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5"/>
        <w:gridCol w:w="5465"/>
        <w:gridCol w:w="2125"/>
        <w:gridCol w:w="2266"/>
        <w:gridCol w:w="4115"/>
      </w:tblGrid>
      <w:tr w:rsidR="00376D06" w:rsidRPr="003400C4" w:rsidTr="004B3AF0">
        <w:trPr>
          <w:trHeight w:val="303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6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140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376D06" w:rsidRPr="003400C4" w:rsidTr="004B3AF0">
        <w:trPr>
          <w:trHeight w:val="1225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bookmarkStart w:id="1" w:name="Par204"/>
            <w:bookmarkEnd w:id="1"/>
            <w:r w:rsidRPr="005C6181">
              <w:rPr>
                <w:rFonts w:ascii="Times New Roman" w:hAnsi="Times New Roman"/>
                <w:sz w:val="28"/>
                <w:szCs w:val="28"/>
              </w:rPr>
              <w:t xml:space="preserve">1.    </w:t>
            </w:r>
          </w:p>
        </w:tc>
        <w:tc>
          <w:tcPr>
            <w:tcW w:w="186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 по обеспечению контроля  за лицами склонными к  экстремистским проявлениям, межнациональным, межконфессиональным конфликтам и другим негативным проявлениям    </w:t>
            </w: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администраторы населенных пунктов;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376D06" w:rsidRPr="003400C4" w:rsidTr="004B3AF0">
        <w:trPr>
          <w:trHeight w:val="1225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2" w:type="pct"/>
          </w:tcPr>
          <w:p w:rsidR="00376D06" w:rsidRPr="00740D3F" w:rsidRDefault="00376D06" w:rsidP="004B3AF0">
            <w:pPr>
              <w:pStyle w:val="NormalWeb"/>
              <w:spacing w:after="284"/>
              <w:rPr>
                <w:sz w:val="28"/>
                <w:szCs w:val="28"/>
              </w:rPr>
            </w:pPr>
            <w:r w:rsidRPr="00740D3F">
              <w:rPr>
                <w:sz w:val="28"/>
                <w:szCs w:val="28"/>
              </w:rPr>
              <w:t xml:space="preserve">Обобщение и анализ результатов, проводимых Администрацией  Поливянского сельского поселения мероприятий в сфере противодействия экстремизму </w:t>
            </w:r>
          </w:p>
          <w:p w:rsidR="00376D06" w:rsidRPr="00740D3F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772" w:type="pct"/>
          </w:tcPr>
          <w:p w:rsidR="00376D06" w:rsidRPr="005C6181" w:rsidRDefault="00376D06" w:rsidP="004B3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4B3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4137A7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137A7">
              <w:rPr>
                <w:rFonts w:ascii="Times New Roman" w:hAnsi="Times New Roman"/>
                <w:sz w:val="28"/>
                <w:szCs w:val="28"/>
              </w:rPr>
              <w:t>Комиссия по  противодействию экстремизму</w:t>
            </w:r>
          </w:p>
        </w:tc>
      </w:tr>
      <w:tr w:rsidR="00376D06" w:rsidRPr="003400C4" w:rsidTr="004B3AF0">
        <w:trPr>
          <w:trHeight w:val="1225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2" w:type="pct"/>
          </w:tcPr>
          <w:p w:rsidR="00376D06" w:rsidRPr="00740D3F" w:rsidRDefault="00376D06" w:rsidP="004B3AF0">
            <w:pPr>
              <w:pStyle w:val="NormalWeb"/>
              <w:spacing w:after="284"/>
              <w:rPr>
                <w:sz w:val="28"/>
                <w:szCs w:val="28"/>
              </w:rPr>
            </w:pPr>
            <w:r w:rsidRPr="00740D3F">
              <w:rPr>
                <w:sz w:val="28"/>
                <w:szCs w:val="28"/>
              </w:rPr>
              <w:t>Рассмотрение на заседании постоянно действующего Совета  по  профилактики экс</w:t>
            </w:r>
            <w:r>
              <w:rPr>
                <w:sz w:val="28"/>
                <w:szCs w:val="28"/>
              </w:rPr>
              <w:t>т</w:t>
            </w:r>
            <w:r w:rsidRPr="00740D3F">
              <w:rPr>
                <w:sz w:val="28"/>
                <w:szCs w:val="28"/>
              </w:rPr>
              <w:t xml:space="preserve">ремизма вопросов противодействия экстремизму </w:t>
            </w:r>
          </w:p>
          <w:p w:rsidR="00376D06" w:rsidRPr="00740D3F" w:rsidRDefault="00376D06" w:rsidP="004B3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772" w:type="pct"/>
          </w:tcPr>
          <w:p w:rsidR="00376D06" w:rsidRPr="005C6181" w:rsidRDefault="00376D06" w:rsidP="004B3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4B3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4137A7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137A7">
              <w:rPr>
                <w:rFonts w:ascii="Times New Roman" w:hAnsi="Times New Roman"/>
                <w:sz w:val="28"/>
                <w:szCs w:val="28"/>
              </w:rPr>
              <w:t>Совет по  профилактики экстремизма</w:t>
            </w:r>
          </w:p>
        </w:tc>
      </w:tr>
      <w:tr w:rsidR="00376D06" w:rsidRPr="003400C4" w:rsidTr="004B3AF0">
        <w:trPr>
          <w:trHeight w:val="1225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2" w:type="pct"/>
          </w:tcPr>
          <w:p w:rsidR="00376D06" w:rsidRPr="005C6181" w:rsidRDefault="00376D06" w:rsidP="004B3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Осуществление постоянного мониторинга методами, способствующими выявлению конфликтных ситуаций в целях</w:t>
            </w:r>
            <w:bookmarkStart w:id="2" w:name="100052"/>
            <w:bookmarkEnd w:id="2"/>
            <w:r w:rsidRPr="005C6181">
              <w:rPr>
                <w:rFonts w:ascii="Times New Roman" w:hAnsi="Times New Roman"/>
                <w:sz w:val="28"/>
                <w:szCs w:val="28"/>
              </w:rPr>
              <w:t xml:space="preserve"> получения,</w:t>
            </w:r>
          </w:p>
          <w:p w:rsidR="00376D06" w:rsidRPr="005C6181" w:rsidRDefault="00376D06" w:rsidP="004B3AF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обработки и анализа данных о состоянии межнациональных отношений,  деятельности общественных объединений, религиозных организаций, национальных меньшинств</w:t>
            </w:r>
          </w:p>
        </w:tc>
        <w:tc>
          <w:tcPr>
            <w:tcW w:w="724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администраторы населенных пунктов; 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376D06" w:rsidRPr="003400C4" w:rsidTr="004B3AF0">
        <w:trPr>
          <w:trHeight w:val="1225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2" w:type="pct"/>
          </w:tcPr>
          <w:p w:rsidR="00376D06" w:rsidRPr="00F32628" w:rsidRDefault="00376D06" w:rsidP="004B3AF0">
            <w:pPr>
              <w:pStyle w:val="NormalWeb"/>
              <w:spacing w:after="284"/>
              <w:rPr>
                <w:sz w:val="28"/>
                <w:szCs w:val="28"/>
              </w:rPr>
            </w:pPr>
            <w:r w:rsidRPr="00F32628">
              <w:rPr>
                <w:sz w:val="28"/>
                <w:szCs w:val="28"/>
              </w:rPr>
              <w:t xml:space="preserve">Приобщение представителей различных национальностей к совместному празднованию знаменательных и памятных дат истории России и Ростовской  области, а также традиционных народных и религиозных праздников </w:t>
            </w:r>
          </w:p>
          <w:p w:rsidR="00376D06" w:rsidRPr="00F32628" w:rsidRDefault="00376D06" w:rsidP="004B3AF0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</w:t>
            </w:r>
          </w:p>
        </w:tc>
      </w:tr>
      <w:tr w:rsidR="00376D06" w:rsidRPr="003400C4" w:rsidTr="004B3AF0">
        <w:trPr>
          <w:trHeight w:val="248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</w:tc>
        <w:tc>
          <w:tcPr>
            <w:tcW w:w="1862" w:type="pct"/>
          </w:tcPr>
          <w:p w:rsidR="00376D06" w:rsidRPr="00F32628" w:rsidRDefault="00376D06" w:rsidP="00EF3E34">
            <w:pPr>
              <w:pStyle w:val="NormalWeb"/>
              <w:spacing w:after="284"/>
              <w:rPr>
                <w:sz w:val="28"/>
                <w:szCs w:val="28"/>
              </w:rPr>
            </w:pPr>
            <w:r w:rsidRPr="00F32628">
              <w:rPr>
                <w:sz w:val="28"/>
                <w:szCs w:val="28"/>
              </w:rPr>
              <w:t xml:space="preserve">Проведение мероприятий культурно-просветительской и спортивной направленности, пропагандирующих межэтническое взаимопонимание, национальную культуру, межкультурный диалог </w:t>
            </w:r>
          </w:p>
          <w:p w:rsidR="00376D06" w:rsidRPr="00F32628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МБУК ДК </w:t>
            </w:r>
          </w:p>
        </w:tc>
      </w:tr>
      <w:tr w:rsidR="00376D06" w:rsidRPr="003400C4" w:rsidTr="004B3AF0">
        <w:trPr>
          <w:trHeight w:val="248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62" w:type="pct"/>
          </w:tcPr>
          <w:p w:rsidR="00376D06" w:rsidRPr="00F32628" w:rsidRDefault="00376D06" w:rsidP="00EF3E34">
            <w:pPr>
              <w:pStyle w:val="NormalWeb"/>
              <w:spacing w:after="284"/>
              <w:rPr>
                <w:sz w:val="28"/>
                <w:szCs w:val="28"/>
              </w:rPr>
            </w:pPr>
            <w:r w:rsidRPr="00F32628">
              <w:rPr>
                <w:sz w:val="28"/>
                <w:szCs w:val="28"/>
              </w:rPr>
              <w:t xml:space="preserve">Оказание содействия религиозным организациям в проведении массовых религиозных мероприятий и праздников </w:t>
            </w:r>
          </w:p>
          <w:p w:rsidR="00376D06" w:rsidRPr="00F32628" w:rsidRDefault="00376D06" w:rsidP="00EF3E34">
            <w:pPr>
              <w:pStyle w:val="NormalWeb"/>
              <w:spacing w:after="284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МБУК ДК</w:t>
            </w:r>
          </w:p>
        </w:tc>
      </w:tr>
      <w:tr w:rsidR="00376D06" w:rsidRPr="003400C4" w:rsidTr="004B3AF0">
        <w:trPr>
          <w:trHeight w:val="248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62" w:type="pct"/>
          </w:tcPr>
          <w:p w:rsidR="00376D06" w:rsidRDefault="00376D06" w:rsidP="00EF3E34">
            <w:pPr>
              <w:pStyle w:val="NormalWeb"/>
              <w:spacing w:after="284"/>
            </w:pPr>
            <w:r w:rsidRPr="005C6181">
              <w:rPr>
                <w:sz w:val="28"/>
                <w:szCs w:val="28"/>
              </w:rPr>
              <w:t>Организация встреч с руководителями религиозных организаций, пользующимися авторитетом деятелями культуры, общественными деятелями, руководителями организаций и учреждений по вопросам формирующейся конфликтной ситуации</w:t>
            </w:r>
          </w:p>
        </w:tc>
        <w:tc>
          <w:tcPr>
            <w:tcW w:w="724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>МБУК ДК</w:t>
            </w:r>
          </w:p>
        </w:tc>
      </w:tr>
      <w:tr w:rsidR="00376D06" w:rsidRPr="003400C4" w:rsidTr="004B3AF0">
        <w:trPr>
          <w:trHeight w:val="248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Осуществление постоянного мониторинга  общественного  мнения среди  подростков в целях  предупреждения  национальной   розни, экстремистских  проявлений  и  выявления подростков, склонных созданию неформальных    молодежных  группировок          </w:t>
            </w:r>
          </w:p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или участию в них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77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376D06" w:rsidRPr="003400C4" w:rsidTr="004B3AF0">
        <w:trPr>
          <w:trHeight w:val="1685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</w:p>
        </w:tc>
        <w:tc>
          <w:tcPr>
            <w:tcW w:w="186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Принятие мер способствующих предупреждению возможной конфликтной ситуации при получении информации о наличии скрытых противоречий и социальной напряженности</w:t>
            </w: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По   поступлению информации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  поселения</w:t>
            </w:r>
          </w:p>
        </w:tc>
      </w:tr>
      <w:tr w:rsidR="00376D06" w:rsidRPr="003400C4" w:rsidTr="004B3AF0">
        <w:trPr>
          <w:trHeight w:val="74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186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 Осуществление постоянного мониторинга ситуации в сфере межэтнических отношений   </w:t>
            </w: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376D06" w:rsidRPr="003400C4" w:rsidTr="004B3AF0">
        <w:trPr>
          <w:trHeight w:val="74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Организация встреч с руководителями религиозных организаций, пользующимися авторитетом деятелями культуры, общественными деятелями, руководителями организаций и учреждений по вопросам формирующейся конфликтной ситуации</w:t>
            </w: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</w:tr>
      <w:tr w:rsidR="00376D06" w:rsidRPr="003400C4" w:rsidTr="004B3AF0">
        <w:trPr>
          <w:trHeight w:val="74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Осуществление постоянного мониторинга  общественного  мнения среди  подростков в целях  предупреждения  национальной   розни, экстремистских  проявлений  и  выявления подростков, склонных созданию неформальных    молодежных  группировок          </w:t>
            </w:r>
          </w:p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или участию в них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6D06" w:rsidRDefault="00376D06" w:rsidP="007F451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7F451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376D06" w:rsidRPr="005C6181" w:rsidRDefault="00376D06" w:rsidP="007F451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376D06" w:rsidRPr="003400C4" w:rsidTr="004B3AF0">
        <w:trPr>
          <w:trHeight w:val="1300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2" w:type="pct"/>
          </w:tcPr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Проведение бесед  по   вопросам  профилактики  экстремизма,  преступлений        и правонарушений  среди учащихся и молодежи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Сельские библиотеки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376D06" w:rsidRPr="003400C4" w:rsidTr="004B3AF0">
        <w:trPr>
          <w:trHeight w:val="74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Участие в  "круглых  столах" по вопросам взаимодействия между органами  местного самоуправления 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района и поселения, реализации прав национальных меньшинств, обеспечению социальной и культурной адаптации мигрантов</w:t>
            </w:r>
          </w:p>
        </w:tc>
        <w:tc>
          <w:tcPr>
            <w:tcW w:w="724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772" w:type="pct"/>
          </w:tcPr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участковый уполномоченный</w:t>
            </w:r>
          </w:p>
          <w:p w:rsidR="00376D06" w:rsidRPr="005C6181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(по согласованию)    </w:t>
            </w:r>
          </w:p>
        </w:tc>
      </w:tr>
      <w:tr w:rsidR="00376D06" w:rsidRPr="003400C4" w:rsidTr="004B3AF0">
        <w:trPr>
          <w:trHeight w:val="74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</w:tcPr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Информирование   населения по вопросам  противодействия   экстремизму,  предупреждению   террористических  актов,  поведению   в  условиях   возникновения ЧС, в том числе 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Администрация  поселения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6D06" w:rsidRPr="003400C4" w:rsidTr="004B3AF0">
        <w:trPr>
          <w:trHeight w:val="74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Распространение среди читателей   библиотек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Поливянского 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Сельские библиотеки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 (по согласованию)    </w:t>
            </w:r>
          </w:p>
        </w:tc>
      </w:tr>
      <w:tr w:rsidR="00376D06" w:rsidRPr="003400C4" w:rsidTr="004B3AF0">
        <w:trPr>
          <w:trHeight w:val="432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C61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Информирование   населения через средства массовой информации о развитии конфликтной ситуации и о принимаемых органами исполнительной власти мерах по ликвидации этой ситуации в целях предотвращения искаженного информационного освещения ситуации</w:t>
            </w:r>
            <w:bookmarkStart w:id="3" w:name="100124"/>
            <w:bookmarkEnd w:id="3"/>
          </w:p>
        </w:tc>
        <w:tc>
          <w:tcPr>
            <w:tcW w:w="724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В случае возникновения конфликтной ситуации  </w:t>
            </w:r>
          </w:p>
        </w:tc>
        <w:tc>
          <w:tcPr>
            <w:tcW w:w="77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C6181">
              <w:rPr>
                <w:rFonts w:ascii="Times New Roman" w:hAnsi="Times New Roman"/>
                <w:sz w:val="28"/>
                <w:szCs w:val="28"/>
              </w:rPr>
              <w:t xml:space="preserve">Администрация    поселения         </w:t>
            </w:r>
          </w:p>
        </w:tc>
      </w:tr>
      <w:tr w:rsidR="00376D06" w:rsidRPr="003400C4" w:rsidTr="004B3AF0">
        <w:trPr>
          <w:trHeight w:val="432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62" w:type="pct"/>
          </w:tcPr>
          <w:p w:rsidR="00376D06" w:rsidRPr="00F32628" w:rsidRDefault="00376D06" w:rsidP="00F32628">
            <w:pPr>
              <w:pStyle w:val="NormalWeb"/>
              <w:spacing w:after="284"/>
              <w:rPr>
                <w:sz w:val="28"/>
                <w:szCs w:val="28"/>
              </w:rPr>
            </w:pPr>
            <w:r w:rsidRPr="00F32628">
              <w:rPr>
                <w:sz w:val="28"/>
                <w:szCs w:val="28"/>
              </w:rPr>
              <w:t>Привлечение ветеранских и молодежных организаций к воспитанию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</w:t>
            </w:r>
          </w:p>
          <w:p w:rsidR="00376D06" w:rsidRPr="00F32628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>Администрация  поселения</w:t>
            </w: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6D06" w:rsidRPr="003400C4" w:rsidTr="004B3AF0">
        <w:trPr>
          <w:trHeight w:val="432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62" w:type="pct"/>
          </w:tcPr>
          <w:p w:rsidR="00376D06" w:rsidRPr="00F32628" w:rsidRDefault="00376D06" w:rsidP="00F32628">
            <w:pPr>
              <w:pStyle w:val="NormalWeb"/>
              <w:spacing w:after="284"/>
              <w:rPr>
                <w:sz w:val="28"/>
                <w:szCs w:val="28"/>
              </w:rPr>
            </w:pPr>
            <w:r w:rsidRPr="00F32628">
              <w:rPr>
                <w:sz w:val="28"/>
                <w:szCs w:val="28"/>
              </w:rPr>
              <w:t xml:space="preserve">Проведение тематических и праздничных программ, посвященных истории, культуре и традициям народов России </w:t>
            </w:r>
          </w:p>
          <w:p w:rsidR="00376D06" w:rsidRPr="00F32628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F32628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>МБУК  Д К  Поливянского сельского поселения</w:t>
            </w:r>
          </w:p>
        </w:tc>
      </w:tr>
      <w:tr w:rsidR="00376D06" w:rsidRPr="003400C4" w:rsidTr="004B3AF0">
        <w:trPr>
          <w:trHeight w:val="432"/>
        </w:trPr>
        <w:tc>
          <w:tcPr>
            <w:tcW w:w="240" w:type="pct"/>
          </w:tcPr>
          <w:p w:rsidR="00376D06" w:rsidRPr="005C6181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62" w:type="pct"/>
          </w:tcPr>
          <w:p w:rsidR="00376D06" w:rsidRPr="00F32628" w:rsidRDefault="00376D06" w:rsidP="00F32628">
            <w:pPr>
              <w:pStyle w:val="NormalWeb"/>
              <w:spacing w:after="284"/>
              <w:rPr>
                <w:sz w:val="28"/>
                <w:szCs w:val="28"/>
              </w:rPr>
            </w:pPr>
            <w:r w:rsidRPr="00F32628">
              <w:rPr>
                <w:sz w:val="28"/>
                <w:szCs w:val="28"/>
              </w:rPr>
              <w:t xml:space="preserve">Популяризация лучших образцов национальных культур, традиций, нравов и обычаев народов России и зарубежных стран </w:t>
            </w:r>
          </w:p>
          <w:p w:rsidR="00376D06" w:rsidRPr="00F32628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>МБУК  Д К  Поливянского сельского поселения</w:t>
            </w:r>
          </w:p>
        </w:tc>
      </w:tr>
      <w:tr w:rsidR="00376D06" w:rsidRPr="003400C4" w:rsidTr="004B3AF0">
        <w:trPr>
          <w:trHeight w:val="432"/>
        </w:trPr>
        <w:tc>
          <w:tcPr>
            <w:tcW w:w="240" w:type="pct"/>
          </w:tcPr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62" w:type="pct"/>
          </w:tcPr>
          <w:p w:rsidR="00376D06" w:rsidRPr="00740D3F" w:rsidRDefault="00376D06" w:rsidP="00740D3F">
            <w:pPr>
              <w:pStyle w:val="NormalWeb"/>
              <w:spacing w:after="284"/>
              <w:jc w:val="both"/>
              <w:rPr>
                <w:sz w:val="28"/>
                <w:szCs w:val="28"/>
              </w:rPr>
            </w:pPr>
            <w:r w:rsidRPr="00740D3F">
              <w:rPr>
                <w:sz w:val="28"/>
                <w:szCs w:val="28"/>
              </w:rPr>
              <w:t xml:space="preserve">Включение в перечень мер по профилактике негативных проявлений среди обучающихся образовательных организаций (учреждений) мероприятий по информационному противодействию экстремизму, в том числе размещение на официальных сайтах в информационно-телекоммуникационной сети Интернет и информационных стендах наглядной агитации по вопросам противодействия идеологии экстремизма и терроризма </w:t>
            </w:r>
          </w:p>
          <w:p w:rsidR="00376D06" w:rsidRPr="00F32628" w:rsidRDefault="00376D06" w:rsidP="00F32628">
            <w:pPr>
              <w:pStyle w:val="NormalWeb"/>
              <w:spacing w:after="284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32628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F32628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F32628">
              <w:rPr>
                <w:rFonts w:ascii="Times New Roman" w:hAnsi="Times New Roman"/>
                <w:sz w:val="28"/>
                <w:szCs w:val="28"/>
              </w:rPr>
              <w:t xml:space="preserve">  Поливянского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МБОУ ПСОШ №29 и МБОУ НСОШ №30</w:t>
            </w:r>
          </w:p>
        </w:tc>
      </w:tr>
      <w:tr w:rsidR="00376D06" w:rsidRPr="003400C4" w:rsidTr="004B3AF0">
        <w:trPr>
          <w:trHeight w:val="432"/>
        </w:trPr>
        <w:tc>
          <w:tcPr>
            <w:tcW w:w="240" w:type="pct"/>
          </w:tcPr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62" w:type="pct"/>
          </w:tcPr>
          <w:p w:rsidR="00376D06" w:rsidRPr="00740D3F" w:rsidRDefault="00376D06" w:rsidP="00740D3F">
            <w:pPr>
              <w:pStyle w:val="NormalWeb"/>
              <w:spacing w:after="284"/>
              <w:rPr>
                <w:sz w:val="28"/>
                <w:szCs w:val="28"/>
              </w:rPr>
            </w:pPr>
            <w:r w:rsidRPr="00740D3F">
              <w:rPr>
                <w:sz w:val="28"/>
                <w:szCs w:val="28"/>
              </w:rPr>
              <w:t xml:space="preserve">Содействие активному распространению идеи исторического единства народов Российской Федерации. Проведение уроков мужества с приглашением ветеранов войн, военнослужащих в дни воинской славы и памятные даты России </w:t>
            </w:r>
          </w:p>
          <w:p w:rsidR="00376D06" w:rsidRPr="00740D3F" w:rsidRDefault="00376D06" w:rsidP="00740D3F">
            <w:pPr>
              <w:pStyle w:val="NormalWeb"/>
              <w:spacing w:after="284"/>
              <w:jc w:val="both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>Администрация   Поливянского сельского поселения, МБОУ ПСОШ №29 и МБОУ НСОШ №30</w:t>
            </w:r>
          </w:p>
        </w:tc>
      </w:tr>
      <w:tr w:rsidR="00376D06" w:rsidRPr="003400C4" w:rsidTr="004B3AF0">
        <w:trPr>
          <w:trHeight w:val="432"/>
        </w:trPr>
        <w:tc>
          <w:tcPr>
            <w:tcW w:w="240" w:type="pct"/>
          </w:tcPr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62" w:type="pct"/>
          </w:tcPr>
          <w:p w:rsidR="00376D06" w:rsidRPr="00740D3F" w:rsidRDefault="00376D06" w:rsidP="00740D3F">
            <w:pPr>
              <w:pStyle w:val="NormalWeb"/>
              <w:spacing w:after="284"/>
              <w:jc w:val="both"/>
              <w:rPr>
                <w:sz w:val="28"/>
                <w:szCs w:val="28"/>
              </w:rPr>
            </w:pPr>
            <w:r w:rsidRPr="00740D3F">
              <w:rPr>
                <w:sz w:val="28"/>
                <w:szCs w:val="28"/>
              </w:rPr>
              <w:t>Проведение в образовательных организациях (учреждениях) мероприятий, направленных на изучение истории региона, патриотическое воспитание молодежи, гармонизацию межнациональных отношений с привлечением сотрудников правоохранительных органов и использованием новых форм внеурочной деятельности (в том числе в режиме видеоконференций)</w:t>
            </w:r>
          </w:p>
          <w:p w:rsidR="00376D06" w:rsidRPr="00740D3F" w:rsidRDefault="00376D06" w:rsidP="00740D3F">
            <w:pPr>
              <w:pStyle w:val="NormalWeb"/>
              <w:spacing w:after="284"/>
              <w:jc w:val="both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>Администрация   Поливянского сельского поселения, МБОУ ПСОШ №29 и МБОУ НСОШ №30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32628">
              <w:rPr>
                <w:rFonts w:ascii="Times New Roman" w:hAnsi="Times New Roman"/>
                <w:sz w:val="28"/>
                <w:szCs w:val="28"/>
              </w:rPr>
              <w:t xml:space="preserve"> МБУК  Д К  Поливянского сельского поселения</w:t>
            </w:r>
          </w:p>
        </w:tc>
      </w:tr>
      <w:tr w:rsidR="00376D06" w:rsidRPr="003400C4" w:rsidTr="004B3AF0">
        <w:trPr>
          <w:trHeight w:val="432"/>
        </w:trPr>
        <w:tc>
          <w:tcPr>
            <w:tcW w:w="240" w:type="pct"/>
          </w:tcPr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62" w:type="pct"/>
          </w:tcPr>
          <w:p w:rsidR="00376D06" w:rsidRPr="004137A7" w:rsidRDefault="00376D06" w:rsidP="004137A7">
            <w:pPr>
              <w:pStyle w:val="NormalWeb"/>
              <w:spacing w:after="284"/>
              <w:jc w:val="both"/>
              <w:rPr>
                <w:sz w:val="28"/>
                <w:szCs w:val="28"/>
              </w:rPr>
            </w:pPr>
            <w:r w:rsidRPr="004137A7">
              <w:rPr>
                <w:sz w:val="28"/>
                <w:szCs w:val="28"/>
              </w:rPr>
              <w:t xml:space="preserve">Содействие активному распространению идеи исторического единства народов Российской Федерации. Проведение уроков мужества с приглашением ветеранов войн, военнослужащих в дни воинской славы и памятные даты России </w:t>
            </w:r>
          </w:p>
          <w:p w:rsidR="00376D06" w:rsidRPr="00740D3F" w:rsidRDefault="00376D06" w:rsidP="00740D3F">
            <w:pPr>
              <w:pStyle w:val="NormalWeb"/>
              <w:spacing w:after="284"/>
              <w:jc w:val="both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>Администрация   Поливянского сельского поселения, МБОУ ПСОШ №29 и МБОУ НСОШ №30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32628">
              <w:rPr>
                <w:rFonts w:ascii="Times New Roman" w:hAnsi="Times New Roman"/>
                <w:sz w:val="28"/>
                <w:szCs w:val="28"/>
              </w:rPr>
              <w:t xml:space="preserve"> МБУК  Д К  Поливянского сельского поселения</w:t>
            </w:r>
          </w:p>
        </w:tc>
      </w:tr>
      <w:tr w:rsidR="00376D06" w:rsidRPr="003400C4" w:rsidTr="004B3AF0">
        <w:trPr>
          <w:trHeight w:val="432"/>
        </w:trPr>
        <w:tc>
          <w:tcPr>
            <w:tcW w:w="240" w:type="pct"/>
          </w:tcPr>
          <w:p w:rsidR="00376D06" w:rsidRDefault="00376D06" w:rsidP="005C618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62" w:type="pct"/>
          </w:tcPr>
          <w:p w:rsidR="00376D06" w:rsidRPr="004137A7" w:rsidRDefault="00376D06" w:rsidP="004137A7">
            <w:pPr>
              <w:pStyle w:val="NormalWeb"/>
              <w:spacing w:after="284"/>
              <w:jc w:val="both"/>
              <w:rPr>
                <w:sz w:val="28"/>
                <w:szCs w:val="28"/>
              </w:rPr>
            </w:pPr>
            <w:r w:rsidRPr="004137A7">
              <w:rPr>
                <w:sz w:val="28"/>
                <w:szCs w:val="28"/>
              </w:rPr>
              <w:t xml:space="preserve">Включение в перечень мер по профилактике негативных проявлений среди обучающихся образовательных организаций (учреждений) мероприятий по информационному противодействию экстремизму, в том числе размещение на официальных сайтах в информационно-телекоммуникационной сети Интернет и информационных стендах наглядной агитации по вопросам противодействия идеологии экстремизма и терроризма </w:t>
            </w:r>
          </w:p>
          <w:p w:rsidR="00376D06" w:rsidRPr="004137A7" w:rsidRDefault="00376D06" w:rsidP="004137A7">
            <w:pPr>
              <w:pStyle w:val="NormalWeb"/>
              <w:spacing w:after="284"/>
              <w:jc w:val="both"/>
              <w:rPr>
                <w:sz w:val="28"/>
                <w:szCs w:val="28"/>
              </w:rPr>
            </w:pPr>
          </w:p>
        </w:tc>
        <w:tc>
          <w:tcPr>
            <w:tcW w:w="724" w:type="pct"/>
          </w:tcPr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772" w:type="pct"/>
          </w:tcPr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 xml:space="preserve">Без           </w:t>
            </w:r>
          </w:p>
          <w:p w:rsidR="00376D06" w:rsidRPr="00740D3F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2" w:type="pct"/>
          </w:tcPr>
          <w:p w:rsidR="00376D06" w:rsidRDefault="00376D06" w:rsidP="003750A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740D3F">
              <w:rPr>
                <w:rFonts w:ascii="Times New Roman" w:hAnsi="Times New Roman"/>
                <w:sz w:val="28"/>
                <w:szCs w:val="28"/>
              </w:rPr>
              <w:t>Администрация   Поливянского сельского поселения, МБОУ ПСОШ №29 и МБОУ НСОШ №30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32628">
              <w:rPr>
                <w:rFonts w:ascii="Times New Roman" w:hAnsi="Times New Roman"/>
                <w:sz w:val="28"/>
                <w:szCs w:val="28"/>
              </w:rPr>
              <w:t xml:space="preserve"> МБУК  Д К  Поливянского сельского поселения</w:t>
            </w:r>
          </w:p>
        </w:tc>
      </w:tr>
    </w:tbl>
    <w:p w:rsidR="00376D06" w:rsidRPr="00AE1AAB" w:rsidRDefault="00376D06" w:rsidP="00AE1AAB">
      <w:pPr>
        <w:pStyle w:val="NoSpacing"/>
        <w:rPr>
          <w:rFonts w:ascii="Times New Roman" w:hAnsi="Times New Roman"/>
          <w:sz w:val="28"/>
          <w:szCs w:val="28"/>
        </w:rPr>
      </w:pPr>
    </w:p>
    <w:p w:rsidR="00376D06" w:rsidRDefault="00376D06" w:rsidP="00BD4487">
      <w:pPr>
        <w:pStyle w:val="NoSpacing"/>
        <w:rPr>
          <w:rFonts w:ascii="Times New Roman" w:hAnsi="Times New Roman"/>
          <w:sz w:val="28"/>
          <w:szCs w:val="28"/>
        </w:rPr>
      </w:pPr>
      <w:r w:rsidRPr="00AE1AA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Поливянского</w:t>
      </w:r>
    </w:p>
    <w:p w:rsidR="00376D06" w:rsidRDefault="00376D06" w:rsidP="00BD448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E1AAB">
        <w:rPr>
          <w:rFonts w:ascii="Times New Roman" w:hAnsi="Times New Roman"/>
          <w:sz w:val="28"/>
          <w:szCs w:val="28"/>
        </w:rPr>
        <w:t xml:space="preserve">: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E1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Ю.И. Алейников</w:t>
      </w:r>
      <w:r w:rsidRPr="00AE1AAB">
        <w:rPr>
          <w:rFonts w:ascii="Times New Roman" w:hAnsi="Times New Roman"/>
          <w:sz w:val="28"/>
          <w:szCs w:val="28"/>
        </w:rPr>
        <w:t xml:space="preserve"> </w:t>
      </w:r>
    </w:p>
    <w:p w:rsidR="00376D06" w:rsidRDefault="00376D06"/>
    <w:sectPr w:rsidR="00376D06" w:rsidSect="00AF6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AAB"/>
    <w:rsid w:val="000B1DAA"/>
    <w:rsid w:val="001A5BAE"/>
    <w:rsid w:val="00214E12"/>
    <w:rsid w:val="00274CC8"/>
    <w:rsid w:val="00292970"/>
    <w:rsid w:val="003400C4"/>
    <w:rsid w:val="003750A2"/>
    <w:rsid w:val="00376D06"/>
    <w:rsid w:val="003E68CB"/>
    <w:rsid w:val="004137A7"/>
    <w:rsid w:val="004958E6"/>
    <w:rsid w:val="004B3AF0"/>
    <w:rsid w:val="004D2910"/>
    <w:rsid w:val="005C6181"/>
    <w:rsid w:val="007379AB"/>
    <w:rsid w:val="00740D3F"/>
    <w:rsid w:val="007F451F"/>
    <w:rsid w:val="0083255E"/>
    <w:rsid w:val="008E5DBF"/>
    <w:rsid w:val="00A30813"/>
    <w:rsid w:val="00A449A5"/>
    <w:rsid w:val="00A60851"/>
    <w:rsid w:val="00AD1A37"/>
    <w:rsid w:val="00AE1AAB"/>
    <w:rsid w:val="00AF686A"/>
    <w:rsid w:val="00AF6D3D"/>
    <w:rsid w:val="00B26795"/>
    <w:rsid w:val="00B87043"/>
    <w:rsid w:val="00BD4487"/>
    <w:rsid w:val="00D359E5"/>
    <w:rsid w:val="00EF3E34"/>
    <w:rsid w:val="00F32628"/>
    <w:rsid w:val="00F5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1AAB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1AAB"/>
    <w:rPr>
      <w:rFonts w:ascii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AE1AAB"/>
  </w:style>
  <w:style w:type="paragraph" w:customStyle="1" w:styleId="a">
    <w:name w:val="Прижатый влево"/>
    <w:basedOn w:val="Normal"/>
    <w:next w:val="Normal"/>
    <w:uiPriority w:val="99"/>
    <w:rsid w:val="00AE1A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AE1A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D448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4995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10</Pages>
  <Words>1700</Words>
  <Characters>9695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10</cp:revision>
  <dcterms:created xsi:type="dcterms:W3CDTF">2018-05-05T07:47:00Z</dcterms:created>
  <dcterms:modified xsi:type="dcterms:W3CDTF">2021-10-05T14:07:00Z</dcterms:modified>
</cp:coreProperties>
</file>