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58" w:rsidRPr="004A7158" w:rsidRDefault="004A7158" w:rsidP="004A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4A7158" w:rsidRPr="004A7158" w:rsidRDefault="00F17096" w:rsidP="004A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ПОЛИВЯНСКОГО</w:t>
      </w:r>
      <w:r w:rsidR="004A7158" w:rsidRPr="004A7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4A7158" w:rsidRPr="004A7158" w:rsidRDefault="004A7158" w:rsidP="004A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A7158" w:rsidRPr="004A7158" w:rsidRDefault="004A7158" w:rsidP="004A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A7158" w:rsidRPr="004A7158" w:rsidRDefault="004A7158" w:rsidP="004A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A715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4A7158" w:rsidRPr="004A7158" w:rsidRDefault="004A7158" w:rsidP="004A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7158" w:rsidRPr="004A7158" w:rsidRDefault="004A7158" w:rsidP="004A715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158" w:rsidRPr="004A7158" w:rsidRDefault="00F17096" w:rsidP="004A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4A7158" w:rsidRPr="004A7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.12.2014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№  126</w:t>
      </w:r>
      <w:r w:rsidR="004A7158" w:rsidRPr="004A7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оливянка</w:t>
      </w:r>
      <w:proofErr w:type="spellEnd"/>
    </w:p>
    <w:p w:rsidR="004A7158" w:rsidRPr="004A7158" w:rsidRDefault="004A7158" w:rsidP="004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58" w:rsidRPr="004A7158" w:rsidRDefault="004A7158" w:rsidP="004A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муниципального задания</w:t>
      </w:r>
    </w:p>
    <w:p w:rsidR="004A7158" w:rsidRPr="004A7158" w:rsidRDefault="004A7158" w:rsidP="004A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бюджетным учреждениям</w:t>
      </w:r>
    </w:p>
    <w:p w:rsidR="004A7158" w:rsidRPr="004A7158" w:rsidRDefault="00F17096" w:rsidP="004A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Поливянского</w:t>
      </w:r>
      <w:r w:rsidR="004A7158"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A7158" w:rsidRPr="004A7158" w:rsidRDefault="004A7158" w:rsidP="004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2015 -2017 годы</w:t>
      </w:r>
    </w:p>
    <w:p w:rsidR="004A7158" w:rsidRPr="004A7158" w:rsidRDefault="004A7158" w:rsidP="004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58" w:rsidRPr="004A7158" w:rsidRDefault="004A7158" w:rsidP="004A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создания стимулов для  ориентации муниципальных учреждений сельского поселения на запросы потребителей бюджетных услуг, повышения их качества и зависимости финансирования от результатов работы, в  соответствии с требованиями ст. 69.2 Бюджетного кодекса  Российской Федерации, </w:t>
      </w:r>
      <w:proofErr w:type="gramStart"/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постановления 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F17096"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от 30.12.2011 № 12</w:t>
      </w: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 порядке организации работы по формированию и финансовому обеспечению муниципального задания муниципальным учреждениям 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Администрация 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A7158" w:rsidRPr="004A7158" w:rsidRDefault="004A7158" w:rsidP="004A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158" w:rsidRPr="004A7158" w:rsidRDefault="004A7158" w:rsidP="004A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A7158" w:rsidRPr="004A7158" w:rsidRDefault="004A7158" w:rsidP="004A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158" w:rsidRPr="004A7158" w:rsidRDefault="004A7158" w:rsidP="004A7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муниципальное задание муниципальному бюджетному учреждению культуры 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«ДК Поливянского сельского поселения</w:t>
      </w: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1.</w:t>
      </w:r>
    </w:p>
    <w:p w:rsidR="004A7158" w:rsidRPr="004A7158" w:rsidRDefault="004A7158" w:rsidP="004A7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с 01.01.2015 года постановление Администрации 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от 27.12.2013 №16</w:t>
      </w: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«Об утверждении муниципального задания муниципальным бюджетным учреждениям культуры 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2014-2016 годы».</w:t>
      </w:r>
    </w:p>
    <w:p w:rsidR="004A7158" w:rsidRPr="004A7158" w:rsidRDefault="004A7158" w:rsidP="004A7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:rsidR="004A7158" w:rsidRPr="004A7158" w:rsidRDefault="004A7158" w:rsidP="004A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158" w:rsidRPr="004A7158" w:rsidRDefault="004A7158" w:rsidP="004A71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</w:p>
    <w:p w:rsidR="004A7158" w:rsidRPr="004A7158" w:rsidRDefault="004A7158" w:rsidP="004A71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1709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4A7158" w:rsidRPr="004A7158" w:rsidRDefault="004A7158" w:rsidP="004A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158" w:rsidRPr="00C24564" w:rsidRDefault="004A7158" w:rsidP="004A71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вносит: </w:t>
      </w:r>
      <w:proofErr w:type="spellStart"/>
      <w:r w:rsidR="00F17096" w:rsidRPr="00C24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 w:rsidR="00F17096" w:rsidRPr="00C2456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17096" w:rsidRPr="00C2456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</w:t>
      </w:r>
      <w:proofErr w:type="spellEnd"/>
      <w:r w:rsidRPr="00C2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158" w:rsidRPr="00C24564" w:rsidRDefault="004A7158" w:rsidP="004A71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    </w:t>
      </w:r>
      <w:r w:rsidR="00F17096" w:rsidRPr="00C2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F17096" w:rsidRPr="00C2456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Н.Н.Павленко</w:t>
      </w:r>
      <w:proofErr w:type="spellEnd"/>
      <w:r w:rsidRPr="00C2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4A7158" w:rsidRPr="004A7158" w:rsidRDefault="004A7158" w:rsidP="004A71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A7158" w:rsidRPr="004A7158">
          <w:pgSz w:w="11906" w:h="16838"/>
          <w:pgMar w:top="1134" w:right="850" w:bottom="1134" w:left="1701" w:header="708" w:footer="708" w:gutter="0"/>
          <w:cols w:space="720"/>
        </w:sectPr>
      </w:pPr>
    </w:p>
    <w:p w:rsidR="008A5AB9" w:rsidRPr="008A5AB9" w:rsidRDefault="008A5AB9" w:rsidP="008A5AB9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8A5AB9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lastRenderedPageBreak/>
        <w:t>«Утверждаю»</w:t>
      </w:r>
    </w:p>
    <w:p w:rsidR="008A5AB9" w:rsidRPr="008A5AB9" w:rsidRDefault="008A5AB9" w:rsidP="008A5AB9">
      <w:pPr>
        <w:widowControl w:val="0"/>
        <w:shd w:val="clear" w:color="auto" w:fill="FFFFFF"/>
        <w:tabs>
          <w:tab w:val="left" w:pos="989"/>
          <w:tab w:val="left" w:pos="252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 Поливянского</w:t>
      </w:r>
    </w:p>
    <w:p w:rsidR="008A5AB9" w:rsidRPr="008A5AB9" w:rsidRDefault="008A5AB9" w:rsidP="008A5AB9">
      <w:pPr>
        <w:widowControl w:val="0"/>
        <w:shd w:val="clear" w:color="auto" w:fill="FFFFFF"/>
        <w:tabs>
          <w:tab w:val="left" w:pos="989"/>
          <w:tab w:val="left" w:pos="252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поселения</w:t>
      </w:r>
    </w:p>
    <w:p w:rsidR="008A5AB9" w:rsidRPr="008A5AB9" w:rsidRDefault="008A5AB9" w:rsidP="008A5AB9">
      <w:pPr>
        <w:widowControl w:val="0"/>
        <w:shd w:val="clear" w:color="auto" w:fill="FFFFFF"/>
        <w:tabs>
          <w:tab w:val="left" w:pos="989"/>
          <w:tab w:val="left" w:pos="252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5AB9" w:rsidRPr="008A5AB9" w:rsidRDefault="008A5AB9" w:rsidP="008A5AB9">
      <w:pPr>
        <w:widowControl w:val="0"/>
        <w:shd w:val="clear" w:color="auto" w:fill="FFFFFF"/>
        <w:tabs>
          <w:tab w:val="left" w:pos="989"/>
          <w:tab w:val="left" w:pos="252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   </w:t>
      </w:r>
      <w:proofErr w:type="spellStart"/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>Ю.И.Алейников</w:t>
      </w:r>
      <w:proofErr w:type="spellEnd"/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</w:p>
    <w:p w:rsidR="008A5AB9" w:rsidRPr="008A5AB9" w:rsidRDefault="008A5AB9" w:rsidP="008A5AB9">
      <w:pPr>
        <w:widowControl w:val="0"/>
        <w:shd w:val="clear" w:color="auto" w:fill="FFFFFF"/>
        <w:tabs>
          <w:tab w:val="left" w:pos="989"/>
          <w:tab w:val="left" w:pos="252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5AB9" w:rsidRPr="008A5AB9" w:rsidRDefault="008A5AB9" w:rsidP="008A5AB9">
      <w:pPr>
        <w:widowControl w:val="0"/>
        <w:shd w:val="clear" w:color="auto" w:fill="FFFFFF"/>
        <w:tabs>
          <w:tab w:val="left" w:pos="989"/>
          <w:tab w:val="left" w:pos="2520"/>
        </w:tabs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«31»   декабря</w:t>
      </w:r>
      <w:r w:rsidRPr="008A5AB9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8A5AB9">
        <w:rPr>
          <w:rFonts w:ascii="Times New Roman" w:eastAsia="Times New Roman" w:hAnsi="Arial" w:cs="Times New Roman"/>
          <w:spacing w:val="-15"/>
          <w:sz w:val="30"/>
          <w:szCs w:val="30"/>
          <w:lang w:eastAsia="ru-RU"/>
        </w:rPr>
        <w:t>2014</w:t>
      </w:r>
      <w:r w:rsidRPr="008A5AB9">
        <w:rPr>
          <w:rFonts w:ascii="Times New Roman" w:eastAsia="Times New Roman" w:hAnsi="Times New Roman" w:cs="Times New Roman"/>
          <w:spacing w:val="-15"/>
          <w:sz w:val="30"/>
          <w:szCs w:val="30"/>
          <w:lang w:eastAsia="ru-RU"/>
        </w:rPr>
        <w:t>г.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before="994" w:after="0" w:line="240" w:lineRule="auto"/>
        <w:ind w:right="7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МУНИЦИПАЛЬНОЕ ЗАДАНИЕ.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before="374" w:after="0" w:line="370" w:lineRule="exact"/>
        <w:jc w:val="center"/>
        <w:rPr>
          <w:rFonts w:ascii="Times New Roman" w:eastAsia="Times New Roman" w:hAnsi="Times New Roman" w:cs="Times New Roman"/>
          <w:b/>
          <w:bCs/>
          <w:spacing w:val="-23"/>
          <w:sz w:val="36"/>
          <w:szCs w:val="36"/>
          <w:lang w:eastAsia="ru-RU"/>
        </w:rPr>
      </w:pPr>
      <w:r w:rsidRPr="008A5AB9">
        <w:rPr>
          <w:rFonts w:ascii="Times New Roman" w:eastAsia="Times New Roman" w:hAnsi="Times New Roman" w:cs="Times New Roman"/>
          <w:b/>
          <w:bCs/>
          <w:spacing w:val="-23"/>
          <w:sz w:val="36"/>
          <w:szCs w:val="36"/>
          <w:lang w:eastAsia="ru-RU"/>
        </w:rPr>
        <w:t xml:space="preserve">Муниципальное бюджетное учреждение культуры 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before="374" w:after="0" w:line="370" w:lineRule="exact"/>
        <w:jc w:val="center"/>
        <w:rPr>
          <w:rFonts w:ascii="Times New Roman" w:eastAsia="Times New Roman" w:hAnsi="Times New Roman" w:cs="Times New Roman"/>
          <w:b/>
          <w:bCs/>
          <w:spacing w:val="-23"/>
          <w:sz w:val="36"/>
          <w:szCs w:val="36"/>
          <w:lang w:eastAsia="ru-RU"/>
        </w:rPr>
      </w:pPr>
      <w:r w:rsidRPr="008A5AB9">
        <w:rPr>
          <w:rFonts w:ascii="Times New Roman" w:eastAsia="Times New Roman" w:hAnsi="Times New Roman" w:cs="Times New Roman"/>
          <w:b/>
          <w:bCs/>
          <w:spacing w:val="-23"/>
          <w:sz w:val="36"/>
          <w:szCs w:val="36"/>
          <w:lang w:eastAsia="ru-RU"/>
        </w:rPr>
        <w:t>Дом культуры Поливянского сельского поселения»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before="374" w:after="0" w:line="370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8A5AB9" w:rsidRPr="008A5AB9">
          <w:headerReference w:type="default" r:id="rId9"/>
          <w:pgSz w:w="16834" w:h="11909" w:orient="landscape"/>
          <w:pgMar w:top="899" w:right="1087" w:bottom="720" w:left="1087" w:header="720" w:footer="720" w:gutter="0"/>
          <w:cols w:space="60"/>
          <w:noEndnote/>
        </w:sectPr>
      </w:pPr>
      <w:r w:rsidRPr="008A5AB9"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  <w:lang w:eastAsia="ru-RU"/>
        </w:rPr>
        <w:t>на 2015   год</w:t>
      </w:r>
      <w:r w:rsidRPr="008A5AB9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8A5A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 плановый период 2016 и 2017 </w:t>
      </w:r>
      <w:proofErr w:type="spellStart"/>
      <w:r w:rsidRPr="008A5A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proofErr w:type="gramStart"/>
      <w:r w:rsidRPr="008A5A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spellEnd"/>
      <w:proofErr w:type="gramEnd"/>
      <w:r w:rsidRPr="008A5A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337375" w:rsidRPr="00337375" w:rsidRDefault="00337375" w:rsidP="0033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Наименование предоставляемых муниципальным учреждением муниципальных услуг ____________________________________</w:t>
      </w:r>
    </w:p>
    <w:p w:rsidR="00337375" w:rsidRPr="00337375" w:rsidRDefault="00337375" w:rsidP="0033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задания на предоставление муниципальной услуги:</w:t>
      </w:r>
    </w:p>
    <w:p w:rsidR="00337375" w:rsidRPr="00337375" w:rsidRDefault="00337375" w:rsidP="0033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5"/>
        <w:gridCol w:w="2671"/>
        <w:gridCol w:w="3370"/>
        <w:gridCol w:w="2450"/>
        <w:gridCol w:w="2174"/>
        <w:gridCol w:w="2362"/>
      </w:tblGrid>
      <w:tr w:rsidR="008434E6" w:rsidRPr="008434E6" w:rsidTr="00337375">
        <w:trPr>
          <w:trHeight w:val="569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услуги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потребителей услуги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задания</w:t>
            </w:r>
          </w:p>
        </w:tc>
      </w:tr>
      <w:tr w:rsidR="008434E6" w:rsidRPr="008434E6" w:rsidTr="00337375">
        <w:trPr>
          <w:trHeight w:val="381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8434E6" w:rsidRPr="008434E6" w:rsidTr="00337375">
        <w:trPr>
          <w:trHeight w:val="36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434E6" w:rsidRPr="008434E6" w:rsidTr="00337375">
        <w:trPr>
          <w:trHeight w:val="831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подготовке и организации</w:t>
            </w:r>
          </w:p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концертов, конкурсов, творческих вечеров.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проведенных мероприятий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Поливянского</w:t>
            </w: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</w:tr>
      <w:tr w:rsidR="008434E6" w:rsidRPr="008434E6" w:rsidTr="00337375">
        <w:trPr>
          <w:trHeight w:val="469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Число зрителей</w:t>
            </w: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31450</w:t>
            </w:r>
          </w:p>
        </w:tc>
      </w:tr>
      <w:tr w:rsidR="008434E6" w:rsidRPr="008434E6" w:rsidTr="00337375">
        <w:trPr>
          <w:trHeight w:val="1268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</w:t>
            </w: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4E6" w:rsidRPr="008434E6" w:rsidRDefault="00C9095A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E6" w:rsidRPr="008434E6" w:rsidRDefault="00C9095A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34E6" w:rsidRPr="008434E6" w:rsidRDefault="00C9095A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434E6" w:rsidRPr="008434E6" w:rsidTr="00337375">
        <w:trPr>
          <w:trHeight w:val="1268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количество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4E6" w:rsidRPr="008434E6" w:rsidRDefault="00C9095A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E6" w:rsidRPr="008434E6" w:rsidRDefault="00C9095A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34E6" w:rsidRPr="008434E6" w:rsidRDefault="00C9095A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8434E6" w:rsidRPr="008434E6" w:rsidTr="00337375">
        <w:trPr>
          <w:trHeight w:val="352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количество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 (</w:t>
            </w:r>
            <w:r w:rsidRPr="0084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 14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4E6" w:rsidRPr="008434E6" w:rsidRDefault="008434E6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4E6" w:rsidRPr="008434E6" w:rsidRDefault="00C9095A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4E6" w:rsidRPr="008434E6" w:rsidRDefault="00C9095A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34E6" w:rsidRPr="008434E6" w:rsidRDefault="00C9095A" w:rsidP="0084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5AB9" w:rsidRPr="008A5AB9" w:rsidRDefault="00337375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AB9"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.Требования  к качеству муниципальной услуги (работы):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614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880"/>
        <w:gridCol w:w="3060"/>
        <w:gridCol w:w="2801"/>
        <w:gridCol w:w="2245"/>
        <w:gridCol w:w="2530"/>
      </w:tblGrid>
      <w:tr w:rsidR="008A5AB9" w:rsidRPr="008A5AB9" w:rsidTr="00A7570A">
        <w:trPr>
          <w:trHeight w:val="1244"/>
        </w:trPr>
        <w:tc>
          <w:tcPr>
            <w:tcW w:w="2098" w:type="dxa"/>
          </w:tcPr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</w:t>
            </w:r>
            <w:proofErr w:type="gramStart"/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5AB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квалификации (опыту</w:t>
            </w:r>
            <w:proofErr w:type="gramEnd"/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>работы) специалиста,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5AB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>оказывающего</w:t>
            </w:r>
            <w:proofErr w:type="gramEnd"/>
            <w:r w:rsidRPr="008A5AB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 xml:space="preserve"> услугу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</w:t>
            </w:r>
            <w:proofErr w:type="gramStart"/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5AB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>используемым</w:t>
            </w:r>
            <w:proofErr w:type="gramEnd"/>
            <w:r w:rsidRPr="008A5AB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 xml:space="preserve"> в процессе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услуги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>материальным ресурсам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соответствующей номенклатуры и объема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Требования к порядку,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>процедурам (регламенту)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услуги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</w:t>
            </w:r>
            <w:proofErr w:type="gramStart"/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оборудованию и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инструментам,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необходимым</w:t>
            </w:r>
            <w:proofErr w:type="gramEnd"/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оказания 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</w:tcPr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>Требования к зданиям и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сооружениям, необходимым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для оказания услуги, и их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содержанию.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AB9" w:rsidRPr="008A5AB9" w:rsidTr="00A7570A">
        <w:trPr>
          <w:trHeight w:val="1244"/>
        </w:trPr>
        <w:tc>
          <w:tcPr>
            <w:tcW w:w="2098" w:type="dxa"/>
          </w:tcPr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566" w:lineRule="exact"/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1.1.Культурно – досуговая деятельность.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Укомплектованность </w:t>
            </w: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штатному расписанию специалистами с высшим и средним специальным образованием 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 обладающие профессиональными знаниями, умениями и навыками, повышающие свой профессиональный уровень;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курсов повышение 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 1 раз в 5 лет.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 работников, оказывающих муниципальную услугу.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нормативов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54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ФЗ «Основы законодательства </w:t>
            </w:r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РФ о культуре» от 9.10.1992 г. № 3612-1                     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54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ФЗ «О социальной защите </w:t>
            </w:r>
            <w:r w:rsidRPr="008A5AB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инвалидов в РФ» от 24.11.1995  </w:t>
            </w:r>
            <w:r w:rsidRPr="008A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181-ФЗ (ст.14).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54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ПП  РФ от 26.06.1995  №  609 </w:t>
            </w:r>
            <w:r w:rsidRPr="008A5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«Об утверждении Положения </w:t>
            </w:r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 основах хозяйственной </w:t>
            </w:r>
            <w:r w:rsidRPr="008A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</w:t>
            </w:r>
            <w:r w:rsidRPr="008A5AB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финансирования организаций культуры и искусства»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54" w:lineRule="exact"/>
              <w:ind w:right="4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Закон РО «О культуре» от </w:t>
            </w:r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22.10.2004 №177-ЗС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5" w:after="0" w:line="254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«О санитарно-эпидемиологическом </w:t>
            </w:r>
            <w:r w:rsidRPr="008A5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благополучии населения»  № </w:t>
            </w:r>
            <w:r w:rsidRPr="008A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52-ФЗ от 30.03.99 г.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59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1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Сан </w:t>
            </w:r>
            <w:proofErr w:type="spellStart"/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ПиН</w:t>
            </w:r>
            <w:proofErr w:type="spellEnd"/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2.2.1/2.1.1.1278-03</w:t>
            </w:r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br/>
            </w:r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«Гигиенические требования к</w:t>
            </w:r>
            <w:r w:rsidRPr="008A5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br/>
            </w:r>
            <w:r w:rsidRPr="008A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естественному и</w:t>
            </w:r>
            <w:r w:rsidRPr="008A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AB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совмещенному</w:t>
            </w:r>
            <w:r w:rsidRPr="008A5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A5A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освещению </w:t>
            </w: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жилых и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общественных зданий»;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9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Сан </w:t>
            </w:r>
            <w:proofErr w:type="spellStart"/>
            <w:r w:rsidRPr="008A5A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ПиН</w:t>
            </w:r>
            <w:proofErr w:type="spellEnd"/>
            <w:r w:rsidRPr="008A5A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2.2.2/2.2.4.1340-03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 xml:space="preserve">«Гигиенические требования </w:t>
            </w:r>
            <w:proofErr w:type="gramStart"/>
            <w:r w:rsidRPr="008A5AB9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к</w:t>
            </w:r>
            <w:proofErr w:type="gramEnd"/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персональным электронно-</w:t>
            </w:r>
            <w:r w:rsidRPr="008A5A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вычислительным машинам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и</w:t>
            </w:r>
            <w:r w:rsidRPr="008A5AB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работы»;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9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 </w:t>
            </w:r>
            <w:proofErr w:type="spellStart"/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ПиН</w:t>
            </w:r>
            <w:proofErr w:type="spellEnd"/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1.41074-01 «Питьевая 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вода.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Гигиенические требования к </w:t>
            </w:r>
            <w:proofErr w:type="spellStart"/>
            <w:proofErr w:type="gramStart"/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качеству воды </w:t>
            </w:r>
            <w:r w:rsidRPr="008A5AB9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8"/>
                <w:szCs w:val="28"/>
                <w:lang w:eastAsia="ru-RU"/>
              </w:rPr>
              <w:t xml:space="preserve">централизованных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систем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питьевого водоснабжения. </w:t>
            </w: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качества»</w:t>
            </w:r>
          </w:p>
        </w:tc>
        <w:tc>
          <w:tcPr>
            <w:tcW w:w="2801" w:type="dxa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3" w:after="0" w:line="278" w:lineRule="exact"/>
              <w:rPr>
                <w:rFonts w:ascii="Arial" w:eastAsia="Times New Roman" w:hAnsi="Arial" w:cs="Arial"/>
                <w:spacing w:val="-12"/>
                <w:sz w:val="26"/>
                <w:szCs w:val="26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Наличие полного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регламента оказания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услуги</w:t>
            </w:r>
            <w:proofErr w:type="gramStart"/>
            <w:r w:rsidRPr="008A5AB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Наличие локальных актов КДУ -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100 %: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tabs>
                <w:tab w:val="left" w:leader="dot" w:pos="715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Положение по оплате труда; 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доплатах, надбавках и мерах </w:t>
            </w:r>
            <w:r w:rsidRPr="008A5AB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материального стимулирования </w:t>
            </w:r>
            <w:r w:rsidRPr="008A5AB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работников; положение о 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порядке формирования  и </w:t>
            </w:r>
            <w:r w:rsidRPr="008A5A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распределения средств от 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оказания дополнительных платных образовательных  услуг населению, 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внутреннего трудового распорядка; и другие нормативные акты.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78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работы -  5 дней в  неделю, </w:t>
            </w:r>
            <w:proofErr w:type="gramStart"/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утвержденного плана работы учреждения.</w:t>
            </w: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стандарта качества предоставляемых услуг.</w:t>
            </w:r>
          </w:p>
        </w:tc>
        <w:tc>
          <w:tcPr>
            <w:tcW w:w="2245" w:type="dxa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3" w:after="0" w:line="278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Укомплектованность оборудованием: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A5AB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-60%.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14" w:after="0" w:line="283" w:lineRule="exact"/>
              <w:ind w:right="4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Звукотехническое</w:t>
            </w:r>
            <w:proofErr w:type="spellEnd"/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  </w:t>
            </w:r>
            <w:r w:rsidRPr="008A5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 80%.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14" w:after="0" w:line="283" w:lineRule="exact"/>
              <w:ind w:right="46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Световое оборудование </w:t>
            </w:r>
            <w:r w:rsidRPr="008A5AB9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–</w:t>
            </w:r>
            <w:r w:rsidRPr="008A5AB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A5AB9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  <w:lang w:eastAsia="ru-RU"/>
              </w:rPr>
              <w:t>20 %.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– </w:t>
            </w:r>
            <w:r w:rsidRPr="008A5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10%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компьютерной техники – </w:t>
            </w:r>
            <w:r w:rsidRPr="008A5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70%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интернета  – </w:t>
            </w:r>
            <w:r w:rsidRPr="008A5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50%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фонотеки  постоянно обновляющейся) </w:t>
            </w:r>
            <w:r w:rsidRPr="008A5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0%</w:t>
            </w:r>
            <w:proofErr w:type="gramEnd"/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8" w:after="0" w:line="278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Здание МБУК  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8" w:after="0" w:line="278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предоставлено в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безвозмездное пользование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83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(на правах оперативного </w:t>
            </w: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управления)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83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A5AB9" w:rsidRPr="008A5AB9" w:rsidRDefault="008A5AB9" w:rsidP="008A5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Соответствие </w:t>
            </w:r>
            <w:r w:rsidRPr="008A5AB9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  <w:lang w:eastAsia="ru-RU"/>
              </w:rPr>
              <w:t xml:space="preserve">строительным нормам и </w:t>
            </w:r>
            <w:r w:rsidRPr="008A5A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правилам -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Наличие комплекса </w:t>
            </w:r>
            <w:proofErr w:type="gramStart"/>
            <w:r w:rsidRPr="008A5AB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противопожарных</w:t>
            </w:r>
            <w:proofErr w:type="gramEnd"/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средств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83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(план эвакуации при пожаре, огнетушители, гидранты, пожарные краны, внутренний </w:t>
            </w:r>
            <w:r w:rsidRPr="008A5AB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пожарный водопровод, запасные выходы) </w:t>
            </w:r>
            <w:r w:rsidRPr="008A5A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–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78" w:lineRule="exact"/>
              <w:ind w:right="48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ФЗ «О пожарной </w:t>
            </w:r>
            <w:r w:rsidRPr="008A5AB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безопасности» (ст.37)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78" w:lineRule="exac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«О санитарно-</w:t>
            </w:r>
            <w:r w:rsidRPr="008A5AB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эпидемиологическом благ</w:t>
            </w:r>
            <w:r w:rsidRPr="008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ополучии населения» № 52-ФЗ от 30.03.99 г.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  <w:t xml:space="preserve">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  <w:t xml:space="preserve"> </w:t>
      </w:r>
    </w:p>
    <w:p w:rsidR="008A5AB9" w:rsidRPr="008A5AB9" w:rsidRDefault="00E24DC0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  <w:t>4</w:t>
      </w:r>
      <w:r w:rsidR="008A5AB9" w:rsidRPr="008A5AB9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  <w:t xml:space="preserve">. Основания </w:t>
      </w:r>
      <w:r w:rsidR="008A5AB9" w:rsidRPr="008A5AB9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для </w:t>
      </w:r>
      <w:r w:rsidR="008A5AB9" w:rsidRPr="008A5AB9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  <w:t>изменения объема муниципального задания</w:t>
      </w:r>
      <w:proofErr w:type="gramStart"/>
      <w:r w:rsidR="008A5AB9" w:rsidRPr="008A5AB9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  <w:t xml:space="preserve"> </w:t>
      </w:r>
      <w:r w:rsidR="008A5AB9" w:rsidRPr="008A5AB9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:</w:t>
      </w:r>
      <w:proofErr w:type="gramEnd"/>
      <w:r w:rsidR="008A5AB9" w:rsidRPr="008A5AB9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         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Сокращение спроса на услугу (работу);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lastRenderedPageBreak/>
        <w:t>Изменение объема лимитов бюджетных ассигнований;</w:t>
      </w:r>
    </w:p>
    <w:p w:rsidR="008A5AB9" w:rsidRPr="00501A23" w:rsidRDefault="00501A23" w:rsidP="008A5AB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576" w:lineRule="exact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  <w:r w:rsidRPr="00501A23">
        <w:rPr>
          <w:rFonts w:ascii="Times New Roman" w:hAnsi="Times New Roman" w:cs="Times New Roman"/>
          <w:b/>
          <w:sz w:val="28"/>
          <w:szCs w:val="28"/>
        </w:rPr>
        <w:t xml:space="preserve">5. Порядок </w:t>
      </w:r>
      <w:proofErr w:type="gramStart"/>
      <w:r w:rsidRPr="00501A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01A23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муниципального задания, условия и порядок его досрочного прекращения</w:t>
      </w:r>
    </w:p>
    <w:p w:rsidR="008A5AB9" w:rsidRPr="008A5AB9" w:rsidRDefault="007B7695" w:rsidP="008A5AB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576" w:lineRule="exac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7"/>
          <w:sz w:val="30"/>
          <w:szCs w:val="30"/>
          <w:lang w:eastAsia="ru-RU"/>
        </w:rPr>
        <w:t>5</w:t>
      </w:r>
      <w:r w:rsidR="008A5AB9" w:rsidRPr="008A5AB9">
        <w:rPr>
          <w:rFonts w:ascii="Times New Roman" w:eastAsia="Times New Roman" w:hAnsi="Times New Roman" w:cs="Times New Roman"/>
          <w:b/>
          <w:bCs/>
          <w:spacing w:val="-17"/>
          <w:sz w:val="30"/>
          <w:szCs w:val="30"/>
          <w:lang w:eastAsia="ru-RU"/>
        </w:rPr>
        <w:t>.1.</w:t>
      </w:r>
      <w:r w:rsidR="008A5AB9" w:rsidRPr="008A5A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="008A5AB9" w:rsidRPr="008A5AB9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eastAsia="ru-RU"/>
        </w:rPr>
        <w:t>Основания для приостановления муниципального задания</w:t>
      </w:r>
      <w:proofErr w:type="gramStart"/>
      <w:r w:rsidR="008A5AB9" w:rsidRPr="008A5AB9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eastAsia="ru-RU"/>
        </w:rPr>
        <w:t xml:space="preserve"> </w:t>
      </w:r>
      <w:r w:rsidR="008A5AB9" w:rsidRPr="008A5AB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:</w:t>
      </w:r>
      <w:proofErr w:type="gramEnd"/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581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Изменение объема лимитов бюджетных ассигнований;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581" w:lineRule="exact"/>
        <w:ind w:right="7730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Перепрофилирование учреждения. 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581" w:lineRule="exact"/>
        <w:ind w:right="7730"/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  <w:t>Изменение объема или качества    услуг</w:t>
      </w:r>
    </w:p>
    <w:p w:rsidR="008A5AB9" w:rsidRPr="008A5AB9" w:rsidRDefault="007B7695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581" w:lineRule="exact"/>
        <w:ind w:right="294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eastAsia="ru-RU"/>
        </w:rPr>
        <w:t>5</w:t>
      </w:r>
      <w:r w:rsidR="008A5AB9" w:rsidRPr="008A5AB9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eastAsia="ru-RU"/>
        </w:rPr>
        <w:t>.2.</w:t>
      </w:r>
      <w:r w:rsidR="008A5AB9" w:rsidRPr="008A5AB9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/>
        </w:rPr>
        <w:t>Основания для прекращения исполнения муниципального задания: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Нарушение условий выполнения муниципального задания.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before="10" w:after="0" w:line="576" w:lineRule="exact"/>
        <w:ind w:right="779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Сокращение спроса на услугу (работу). 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before="10" w:after="0" w:line="576" w:lineRule="exact"/>
        <w:ind w:right="6110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Изменение объема лимитов бюджетных   ассигнований.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before="10" w:after="0" w:line="576" w:lineRule="exact"/>
        <w:ind w:right="7795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Pr="008A5AB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Изменение нормативной правовой базы.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before="10" w:after="0" w:line="576" w:lineRule="exact"/>
        <w:ind w:right="7795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учредителя.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Отсутствие кадров.</w:t>
      </w:r>
    </w:p>
    <w:p w:rsidR="00501A23" w:rsidRPr="008A5AB9" w:rsidRDefault="00501A23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5AB9" w:rsidRPr="008A5AB9" w:rsidRDefault="007B7695" w:rsidP="008A5AB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/>
          <w:spacing w:val="-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30"/>
          <w:szCs w:val="30"/>
          <w:lang w:eastAsia="ru-RU"/>
        </w:rPr>
        <w:t>6</w:t>
      </w:r>
      <w:r w:rsidR="008A5AB9" w:rsidRPr="008A5AB9">
        <w:rPr>
          <w:rFonts w:ascii="Times New Roman" w:eastAsia="Times New Roman" w:hAnsi="Times New Roman" w:cs="Times New Roman"/>
          <w:b/>
          <w:spacing w:val="-11"/>
          <w:sz w:val="30"/>
          <w:szCs w:val="30"/>
          <w:lang w:eastAsia="ru-RU"/>
        </w:rPr>
        <w:t xml:space="preserve">  .  Порядок контроля исполнения муниципального задания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715"/>
        <w:gridCol w:w="3734"/>
        <w:gridCol w:w="6043"/>
      </w:tblGrid>
      <w:tr w:rsidR="008A5AB9" w:rsidRPr="008A5AB9" w:rsidTr="00A7570A">
        <w:trPr>
          <w:cantSplit/>
          <w:trHeight w:hRule="exact" w:val="58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Формы контроля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Органы, осуществляющие контроль исполнения </w:t>
            </w: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</w:t>
            </w:r>
          </w:p>
        </w:tc>
      </w:tr>
      <w:tr w:rsidR="008A5AB9" w:rsidRPr="008A5AB9" w:rsidTr="00A7570A">
        <w:trPr>
          <w:cantSplit/>
          <w:trHeight w:hRule="exact" w:val="1997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Плановые проверки</w:t>
            </w: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A5AB9">
              <w:rPr>
                <w:rFonts w:ascii="Arial" w:eastAsia="Times New Roman" w:hAnsi="Arial" w:cs="Arial"/>
                <w:lang w:eastAsia="ru-RU"/>
              </w:rPr>
              <w:t>Внеплановые проверки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Не реже 2 раза в 1год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22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22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Отдел </w:t>
            </w:r>
            <w:r w:rsidRPr="008A5A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культуры Администрации   Песчанокопского</w:t>
            </w:r>
            <w:r w:rsidRPr="008A5AB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района.  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22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22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22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Отдел </w:t>
            </w:r>
            <w:r w:rsidRPr="008A5AB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культуры Администрации   Песчанокопского</w:t>
            </w:r>
            <w:r w:rsidRPr="008A5AB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. </w:t>
            </w: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22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</w:p>
          <w:p w:rsidR="008A5AB9" w:rsidRPr="008A5AB9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2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B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района</w:t>
            </w:r>
          </w:p>
        </w:tc>
      </w:tr>
    </w:tbl>
    <w:p w:rsidR="008A5AB9" w:rsidRPr="008A5AB9" w:rsidRDefault="007B7695" w:rsidP="008A5AB9">
      <w:pPr>
        <w:widowControl w:val="0"/>
        <w:shd w:val="clear" w:color="auto" w:fill="FFFFFF"/>
        <w:autoSpaceDE w:val="0"/>
        <w:autoSpaceDN w:val="0"/>
        <w:adjustRightInd w:val="0"/>
        <w:spacing w:before="226" w:after="0" w:line="326" w:lineRule="exact"/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lastRenderedPageBreak/>
        <w:t>7</w:t>
      </w:r>
      <w:bookmarkStart w:id="0" w:name="_GoBack"/>
      <w:bookmarkEnd w:id="0"/>
      <w:r w:rsidR="008A5AB9" w:rsidRPr="008A5AB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. Формы отчетности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 .Отчет о работе клубных учреждений (Периодичность - 2 раз в год).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«Свод полугодовых сведений об учреждениях культурно - досугового типа системы Минкультуры России».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Форма 7 - НК « Свод годовых сведений об учреждениях культурно - досугового типа системы Минкультуры России».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2. Форма № </w:t>
      </w:r>
      <w:proofErr w:type="gramStart"/>
      <w:r w:rsidRPr="008A5AB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</w:t>
      </w:r>
      <w:proofErr w:type="gramEnd"/>
      <w:r w:rsidRPr="008A5AB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- 4 «Сведения о численности, заработной плате и движении работников» за месяц 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A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Ежемесячно 5 числа после отчетного периода.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57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      3. «Информация об использовании средств на оплату труда доходах работников муниципальных образовательных </w:t>
      </w: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культуры за месяц, за квартал текущего года».</w:t>
      </w:r>
    </w:p>
    <w:p w:rsidR="008A5AB9" w:rsidRPr="008A5AB9" w:rsidRDefault="008A5AB9" w:rsidP="008A5A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9"/>
          <w:sz w:val="30"/>
          <w:szCs w:val="30"/>
          <w:lang w:eastAsia="ru-RU"/>
        </w:rPr>
        <w:t>4.</w:t>
      </w: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A5AB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«Отчет о выполнении плана по сети, штатам и контингентам получателей бюджетных средств», состоящих на бюджете Администрации Поливянского сельского поселения, Песчанокопского </w:t>
      </w: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за отчетный период.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Ежегодно до 10 февраля после отчетного периода.</w:t>
      </w:r>
    </w:p>
    <w:p w:rsidR="008A5AB9" w:rsidRPr="008A5AB9" w:rsidRDefault="008A5AB9" w:rsidP="008A5A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94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5.</w:t>
      </w:r>
      <w:r w:rsidRPr="008A5AB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Форма финансовой отчетности в соответствии с приказом министерства финансов РФ № 128 н от 13.11.2008 г. «</w:t>
      </w:r>
      <w:proofErr w:type="gramStart"/>
      <w:r w:rsidRPr="008A5AB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</w:t>
      </w:r>
      <w:proofErr w:type="gramEnd"/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A5AB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утверждении</w:t>
      </w:r>
      <w:proofErr w:type="gramEnd"/>
      <w:r w:rsidRPr="008A5AB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инструкции о порядке составления и предоставления годовой, квартальной и месячной отчетности об </w:t>
      </w:r>
      <w:r w:rsidRPr="008A5AB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исполнении бюджетов бюджетной системы РФ»</w:t>
      </w:r>
    </w:p>
    <w:p w:rsidR="008A5AB9" w:rsidRPr="008A5AB9" w:rsidRDefault="008A5AB9" w:rsidP="008A5AB9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94" w:lineRule="exact"/>
        <w:ind w:right="5011"/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Тарификация работников МБУК  «ДК Поливянского сельского поселения»</w:t>
      </w:r>
      <w:proofErr w:type="gramStart"/>
      <w:r w:rsidRPr="008A5AB9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   ,</w:t>
      </w:r>
      <w:proofErr w:type="gramEnd"/>
    </w:p>
    <w:p w:rsidR="008A5AB9" w:rsidRPr="008A5AB9" w:rsidRDefault="008A5AB9" w:rsidP="008A5AB9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94" w:lineRule="exact"/>
        <w:ind w:right="5011"/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Штатное расписание</w:t>
      </w:r>
      <w:r w:rsidRPr="008A5AB9"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  <w:t xml:space="preserve">   - </w:t>
      </w:r>
      <w:r w:rsidRPr="008A5AB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Ежегодно до 31 декабря года </w:t>
      </w:r>
      <w:proofErr w:type="gramStart"/>
      <w:r w:rsidRPr="008A5AB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планируемому</w:t>
      </w:r>
      <w:proofErr w:type="gramEnd"/>
      <w:r w:rsidRPr="008A5AB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</w:p>
    <w:p w:rsidR="008A5AB9" w:rsidRPr="008A5AB9" w:rsidRDefault="008A5AB9" w:rsidP="008A5AB9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  <w:tab w:val="left" w:pos="11880"/>
        </w:tabs>
        <w:autoSpaceDE w:val="0"/>
        <w:autoSpaceDN w:val="0"/>
        <w:adjustRightInd w:val="0"/>
        <w:spacing w:after="0" w:line="394" w:lineRule="exact"/>
        <w:ind w:right="-1090"/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</w:pPr>
      <w:r w:rsidRPr="008A5AB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«Отчет о работе учреждения клубного типа». </w:t>
      </w:r>
      <w:r w:rsidRPr="008A5AB9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Ежеквартально.   </w:t>
      </w:r>
    </w:p>
    <w:p w:rsidR="008A5AB9" w:rsidRPr="008A5AB9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226"/>
        <w:rPr>
          <w:rFonts w:ascii="Times New Roman" w:eastAsia="Times New Roman" w:hAnsi="Times New Roman" w:cs="Times New Roman"/>
          <w:spacing w:val="-21"/>
          <w:sz w:val="30"/>
          <w:szCs w:val="30"/>
          <w:lang w:eastAsia="ru-RU"/>
        </w:rPr>
      </w:pPr>
    </w:p>
    <w:p w:rsidR="008A5AB9" w:rsidRPr="00C9095A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226"/>
        <w:jc w:val="center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ФОРМАТ     ПЕРЕЧНЯ     УСЛУГ</w:t>
      </w:r>
    </w:p>
    <w:p w:rsidR="008A5AB9" w:rsidRPr="00C9095A" w:rsidRDefault="008A5AB9" w:rsidP="008A5A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2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A5AB9" w:rsidRPr="00C9095A" w:rsidTr="00A7570A">
        <w:tc>
          <w:tcPr>
            <w:tcW w:w="2957" w:type="dxa"/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Тип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0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957" w:type="dxa"/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(работы)</w:t>
            </w:r>
          </w:p>
        </w:tc>
        <w:tc>
          <w:tcPr>
            <w:tcW w:w="2957" w:type="dxa"/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услуг (работы)</w:t>
            </w:r>
          </w:p>
        </w:tc>
        <w:tc>
          <w:tcPr>
            <w:tcW w:w="2957" w:type="dxa"/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Категории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потребителей</w:t>
            </w:r>
          </w:p>
        </w:tc>
      </w:tr>
      <w:tr w:rsidR="008A5AB9" w:rsidRPr="00C9095A" w:rsidTr="00A7570A">
        <w:tc>
          <w:tcPr>
            <w:tcW w:w="2957" w:type="dxa"/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«ДК Поливянского сельского поселения»</w:t>
            </w:r>
          </w:p>
        </w:tc>
        <w:tc>
          <w:tcPr>
            <w:tcW w:w="2957" w:type="dxa"/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1.Культурно – досуговая   деятельность</w:t>
            </w:r>
          </w:p>
        </w:tc>
        <w:tc>
          <w:tcPr>
            <w:tcW w:w="2957" w:type="dxa"/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.Организация и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(фестивали;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смотры, конкурсы) местного значения  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2.Проведение массовых театрализованных праздников -  (Рождество, Новый год, Масленица,  День села) 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и проведение мероприятий развивающих декоративно-прикладное творчество.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(выставки)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4.Участие самодеятельных </w:t>
            </w: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творческих коллективов в областных и международных фестивалях 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5.Выступления участников художественной самодеятельности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6.Подготовка и проведение профессиональных огоньков  каждому </w:t>
            </w:r>
            <w:proofErr w:type="gram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коллективу</w:t>
            </w:r>
            <w:proofErr w:type="gram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находящемуся на территории поселения  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7.Подготовка и проведение мероприятий для молодежи в рамках Здорового Образа Жизни</w:t>
            </w:r>
            <w:proofErr w:type="gram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Подготовка и проведение спортивных мероприятий для  детей, молодежи и </w:t>
            </w:r>
            <w:proofErr w:type="spellStart"/>
            <w:proofErr w:type="gram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семейных пар.  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9.Проведение мероприятий для пожилых   людей, семейных пар, молодых пенсионеров и т.д. 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10.Подготовить  и реализовать концертную программу для поездки в соседние села.                      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Подготовка  и проведение расширенных заседаний  «Те, кто молоды душой»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Подготовка и проведение мероприятий для детей в праздничные дни и дни школьных каникул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Внедрение  и проведение новых </w:t>
            </w: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в МБУК ДК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Проведение праздников улиц «Моя родная улица»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Привлечение участников художественной самодеятельности и их сохранение в клубных формированиях 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Участие в районных мероприятиях </w:t>
            </w:r>
            <w:proofErr w:type="gram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концерты, фестивали, конкурсы, выставки, смотры)</w:t>
            </w:r>
          </w:p>
        </w:tc>
        <w:tc>
          <w:tcPr>
            <w:tcW w:w="2957" w:type="dxa"/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739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739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739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739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739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8" w:type="dxa"/>
          </w:tcPr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Николаевка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Николаевка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Николаевка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Николаевка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Николаевка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Николаевка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Николаевка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Николаевка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соседних сел</w:t>
            </w: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Николаевка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Николаевка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Николаевка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числа жителей с. </w:t>
            </w:r>
            <w:proofErr w:type="spellStart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Поливянка</w:t>
            </w:r>
            <w:proofErr w:type="spellEnd"/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Николаевка</w:t>
            </w: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AB9" w:rsidRPr="00C9095A" w:rsidRDefault="008A5AB9" w:rsidP="008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МБУК ДК</w:t>
            </w:r>
          </w:p>
        </w:tc>
      </w:tr>
    </w:tbl>
    <w:p w:rsidR="008A5AB9" w:rsidRPr="00C9095A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B9" w:rsidRPr="00C9095A" w:rsidRDefault="008A5AB9" w:rsidP="008A5AB9">
      <w:pPr>
        <w:widowControl w:val="0"/>
        <w:tabs>
          <w:tab w:val="left" w:pos="7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proofErr w:type="spellStart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</w:t>
      </w:r>
      <w:proofErr w:type="gramStart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изм. </w:t>
      </w:r>
    </w:p>
    <w:p w:rsidR="008A5AB9" w:rsidRPr="00C9095A" w:rsidRDefault="008A5AB9" w:rsidP="008A5AB9">
      <w:pPr>
        <w:widowControl w:val="0"/>
        <w:tabs>
          <w:tab w:val="left" w:pos="7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Количество  посетителей  мероприятий  более 75 % от численности населения  соответствующего поселения в год</w:t>
      </w:r>
      <w:proofErr w:type="gramStart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A5AB9" w:rsidRPr="00C9095A" w:rsidRDefault="008A5AB9" w:rsidP="008A5AB9">
      <w:pPr>
        <w:widowControl w:val="0"/>
        <w:tabs>
          <w:tab w:val="left" w:pos="7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Разнообразие тематической  направленности  проводимых мероприятий не менее 9  направлений в год для каждого учреждения</w:t>
      </w:r>
      <w:proofErr w:type="gramStart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A5AB9" w:rsidRPr="00C9095A" w:rsidRDefault="008A5AB9" w:rsidP="008A5AB9">
      <w:pPr>
        <w:widowControl w:val="0"/>
        <w:tabs>
          <w:tab w:val="left" w:pos="7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Разнообразие  направлений участников художественной самодеятельности  (хоровое, хореографическое и так далее) не менее 7  направлений для  учреждений и организаций поселения</w:t>
      </w:r>
      <w:proofErr w:type="gramStart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A5AB9" w:rsidRPr="00C9095A" w:rsidRDefault="008A5AB9" w:rsidP="008A5AB9">
      <w:pPr>
        <w:widowControl w:val="0"/>
        <w:tabs>
          <w:tab w:val="left" w:pos="7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Количество  выступлений  участников художественной самодеятельности не менее  10 выступлений  в год</w:t>
      </w:r>
      <w:proofErr w:type="gramStart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1E"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5ECE" w:rsidRPr="00C9095A" w:rsidRDefault="00225ECE" w:rsidP="0022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«ДК Поливянского </w:t>
      </w:r>
    </w:p>
    <w:p w:rsidR="00225ECE" w:rsidRPr="00C9095A" w:rsidRDefault="00225ECE" w:rsidP="0022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поселения»                                                                                                </w:t>
      </w:r>
      <w:proofErr w:type="spellStart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proofErr w:type="gramStart"/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</w:t>
      </w:r>
      <w:proofErr w:type="spellEnd"/>
      <w:proofErr w:type="gramEnd"/>
    </w:p>
    <w:p w:rsidR="008A5AB9" w:rsidRPr="00C9095A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8A5AB9" w:rsidRPr="008A5AB9" w:rsidRDefault="00225ECE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5AB9" w:rsidRPr="008A5AB9" w:rsidRDefault="008A5AB9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8A5AB9" w:rsidRPr="008A5AB9" w:rsidSect="008A5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2A" w:rsidRDefault="0018782A" w:rsidP="008A5AB9">
      <w:pPr>
        <w:spacing w:after="0" w:line="240" w:lineRule="auto"/>
      </w:pPr>
      <w:r>
        <w:separator/>
      </w:r>
    </w:p>
  </w:endnote>
  <w:endnote w:type="continuationSeparator" w:id="0">
    <w:p w:rsidR="0018782A" w:rsidRDefault="0018782A" w:rsidP="008A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2A" w:rsidRDefault="0018782A" w:rsidP="008A5AB9">
      <w:pPr>
        <w:spacing w:after="0" w:line="240" w:lineRule="auto"/>
      </w:pPr>
      <w:r>
        <w:separator/>
      </w:r>
    </w:p>
  </w:footnote>
  <w:footnote w:type="continuationSeparator" w:id="0">
    <w:p w:rsidR="0018782A" w:rsidRDefault="0018782A" w:rsidP="008A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0A" w:rsidRDefault="00A7570A">
    <w:pPr>
      <w:pStyle w:val="a3"/>
    </w:pPr>
  </w:p>
  <w:p w:rsidR="00A7570A" w:rsidRDefault="00A75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14A"/>
    <w:multiLevelType w:val="hybridMultilevel"/>
    <w:tmpl w:val="06C07372"/>
    <w:lvl w:ilvl="0" w:tplc="82FC86D4">
      <w:start w:val="10"/>
      <w:numFmt w:val="decimal"/>
      <w:lvlText w:val="%1."/>
      <w:lvlJc w:val="left"/>
      <w:pPr>
        <w:ind w:left="17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A256516"/>
    <w:multiLevelType w:val="hybridMultilevel"/>
    <w:tmpl w:val="33165A46"/>
    <w:lvl w:ilvl="0" w:tplc="D7767788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800C2"/>
    <w:multiLevelType w:val="hybridMultilevel"/>
    <w:tmpl w:val="4088307C"/>
    <w:lvl w:ilvl="0" w:tplc="7674B152">
      <w:start w:val="1"/>
      <w:numFmt w:val="decimal"/>
      <w:lvlText w:val="%1."/>
      <w:lvlJc w:val="left"/>
      <w:pPr>
        <w:ind w:left="2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5" w:hanging="360"/>
      </w:pPr>
    </w:lvl>
    <w:lvl w:ilvl="2" w:tplc="0419001B" w:tentative="1">
      <w:start w:val="1"/>
      <w:numFmt w:val="lowerRoman"/>
      <w:lvlText w:val="%3."/>
      <w:lvlJc w:val="right"/>
      <w:pPr>
        <w:ind w:left="3595" w:hanging="180"/>
      </w:pPr>
    </w:lvl>
    <w:lvl w:ilvl="3" w:tplc="0419000F" w:tentative="1">
      <w:start w:val="1"/>
      <w:numFmt w:val="decimal"/>
      <w:lvlText w:val="%4."/>
      <w:lvlJc w:val="left"/>
      <w:pPr>
        <w:ind w:left="4315" w:hanging="360"/>
      </w:pPr>
    </w:lvl>
    <w:lvl w:ilvl="4" w:tplc="04190019" w:tentative="1">
      <w:start w:val="1"/>
      <w:numFmt w:val="lowerLetter"/>
      <w:lvlText w:val="%5."/>
      <w:lvlJc w:val="left"/>
      <w:pPr>
        <w:ind w:left="5035" w:hanging="360"/>
      </w:pPr>
    </w:lvl>
    <w:lvl w:ilvl="5" w:tplc="0419001B" w:tentative="1">
      <w:start w:val="1"/>
      <w:numFmt w:val="lowerRoman"/>
      <w:lvlText w:val="%6."/>
      <w:lvlJc w:val="right"/>
      <w:pPr>
        <w:ind w:left="5755" w:hanging="180"/>
      </w:pPr>
    </w:lvl>
    <w:lvl w:ilvl="6" w:tplc="0419000F" w:tentative="1">
      <w:start w:val="1"/>
      <w:numFmt w:val="decimal"/>
      <w:lvlText w:val="%7."/>
      <w:lvlJc w:val="left"/>
      <w:pPr>
        <w:ind w:left="6475" w:hanging="360"/>
      </w:pPr>
    </w:lvl>
    <w:lvl w:ilvl="7" w:tplc="04190019" w:tentative="1">
      <w:start w:val="1"/>
      <w:numFmt w:val="lowerLetter"/>
      <w:lvlText w:val="%8."/>
      <w:lvlJc w:val="left"/>
      <w:pPr>
        <w:ind w:left="7195" w:hanging="360"/>
      </w:pPr>
    </w:lvl>
    <w:lvl w:ilvl="8" w:tplc="041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3">
    <w:nsid w:val="32F64D80"/>
    <w:multiLevelType w:val="multilevel"/>
    <w:tmpl w:val="5284E34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9A4EAC"/>
    <w:multiLevelType w:val="hybridMultilevel"/>
    <w:tmpl w:val="55FAEDA8"/>
    <w:lvl w:ilvl="0" w:tplc="FBE8779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D896682"/>
    <w:multiLevelType w:val="singleLevel"/>
    <w:tmpl w:val="38E8960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4C941E08"/>
    <w:multiLevelType w:val="singleLevel"/>
    <w:tmpl w:val="8D42BC20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559159FD"/>
    <w:multiLevelType w:val="singleLevel"/>
    <w:tmpl w:val="38E8960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56524A4B"/>
    <w:multiLevelType w:val="singleLevel"/>
    <w:tmpl w:val="90D4A326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5B330B23"/>
    <w:multiLevelType w:val="singleLevel"/>
    <w:tmpl w:val="38E8960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3"/>
    <w:lvlOverride w:ilvl="0">
      <w:startOverride w:val="6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AB"/>
    <w:rsid w:val="00112D1E"/>
    <w:rsid w:val="00115BAF"/>
    <w:rsid w:val="0018782A"/>
    <w:rsid w:val="00225ECE"/>
    <w:rsid w:val="00244C66"/>
    <w:rsid w:val="002556C3"/>
    <w:rsid w:val="002B6FAD"/>
    <w:rsid w:val="00337375"/>
    <w:rsid w:val="00416AB8"/>
    <w:rsid w:val="00425E89"/>
    <w:rsid w:val="00445052"/>
    <w:rsid w:val="004A7158"/>
    <w:rsid w:val="00501A23"/>
    <w:rsid w:val="006C30FD"/>
    <w:rsid w:val="007301C0"/>
    <w:rsid w:val="00793F7F"/>
    <w:rsid w:val="007B7695"/>
    <w:rsid w:val="008434E6"/>
    <w:rsid w:val="008A5AB9"/>
    <w:rsid w:val="008E433B"/>
    <w:rsid w:val="008E6CE1"/>
    <w:rsid w:val="00A7570A"/>
    <w:rsid w:val="00AF0F02"/>
    <w:rsid w:val="00AF46AB"/>
    <w:rsid w:val="00B149A5"/>
    <w:rsid w:val="00B559FB"/>
    <w:rsid w:val="00C24564"/>
    <w:rsid w:val="00C9095A"/>
    <w:rsid w:val="00CC797F"/>
    <w:rsid w:val="00D078C1"/>
    <w:rsid w:val="00E24DC0"/>
    <w:rsid w:val="00F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AB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A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8A5AB9"/>
  </w:style>
  <w:style w:type="paragraph" w:styleId="a3">
    <w:name w:val="header"/>
    <w:basedOn w:val="a"/>
    <w:link w:val="a4"/>
    <w:rsid w:val="008A5A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A5A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8A5A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A5A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8A5A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A5AB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qFormat/>
    <w:rsid w:val="008A5AB9"/>
    <w:rPr>
      <w:i/>
      <w:iCs/>
    </w:rPr>
  </w:style>
  <w:style w:type="paragraph" w:styleId="aa">
    <w:name w:val="List Paragraph"/>
    <w:basedOn w:val="a"/>
    <w:uiPriority w:val="34"/>
    <w:qFormat/>
    <w:rsid w:val="0042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AB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A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8A5AB9"/>
  </w:style>
  <w:style w:type="paragraph" w:styleId="a3">
    <w:name w:val="header"/>
    <w:basedOn w:val="a"/>
    <w:link w:val="a4"/>
    <w:rsid w:val="008A5A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A5A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8A5A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A5A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8A5A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A5AB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qFormat/>
    <w:rsid w:val="008A5AB9"/>
    <w:rPr>
      <w:i/>
      <w:iCs/>
    </w:rPr>
  </w:style>
  <w:style w:type="paragraph" w:styleId="aa">
    <w:name w:val="List Paragraph"/>
    <w:basedOn w:val="a"/>
    <w:uiPriority w:val="34"/>
    <w:qFormat/>
    <w:rsid w:val="0042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BA74-55AD-49BF-8FC0-6366F063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20</cp:revision>
  <cp:lastPrinted>2016-11-09T04:43:00Z</cp:lastPrinted>
  <dcterms:created xsi:type="dcterms:W3CDTF">2015-01-29T10:45:00Z</dcterms:created>
  <dcterms:modified xsi:type="dcterms:W3CDTF">2016-11-09T11:22:00Z</dcterms:modified>
</cp:coreProperties>
</file>